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0640" w14:textId="77777777" w:rsidR="00513296" w:rsidRDefault="00513296" w:rsidP="00402033">
      <w:pPr>
        <w:jc w:val="center"/>
        <w:rPr>
          <w:rFonts w:ascii="Calibri" w:hAnsi="Calibri" w:cs="Calibri"/>
          <w:b/>
          <w:smallCaps/>
          <w:sz w:val="28"/>
        </w:rPr>
      </w:pPr>
    </w:p>
    <w:p w14:paraId="342C42A5" w14:textId="7467E82D" w:rsidR="00686802" w:rsidRDefault="00686802" w:rsidP="00402033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TENTATIVE AGENDA</w:t>
      </w:r>
    </w:p>
    <w:p w14:paraId="7F114571" w14:textId="77777777" w:rsidR="000A34DB" w:rsidRDefault="00402033" w:rsidP="00402033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 xml:space="preserve">Capacity Building Workshop For </w:t>
      </w:r>
    </w:p>
    <w:p w14:paraId="627D40A1" w14:textId="0BE8DA74" w:rsidR="00402033" w:rsidRDefault="00212F8F" w:rsidP="00402033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Asylum Case Officers</w:t>
      </w:r>
      <w:r w:rsidR="003837EE">
        <w:rPr>
          <w:rFonts w:ascii="Calibri" w:hAnsi="Calibri" w:cs="Calibri"/>
          <w:b/>
          <w:smallCaps/>
          <w:sz w:val="28"/>
        </w:rPr>
        <w:t xml:space="preserve"> and </w:t>
      </w:r>
      <w:r w:rsidR="006E19D4">
        <w:rPr>
          <w:rFonts w:ascii="Calibri" w:hAnsi="Calibri" w:cs="Calibri"/>
          <w:b/>
          <w:smallCaps/>
          <w:sz w:val="28"/>
        </w:rPr>
        <w:t>Child Protection Workers</w:t>
      </w:r>
    </w:p>
    <w:p w14:paraId="59AB846E" w14:textId="7C9C743D" w:rsidR="00F86742" w:rsidRDefault="000A34DB" w:rsidP="00F86742">
      <w:pPr>
        <w:jc w:val="center"/>
        <w:rPr>
          <w:rFonts w:ascii="Calibri" w:hAnsi="Calibri" w:cs="Calibri"/>
          <w:b/>
          <w:smallCaps/>
          <w:sz w:val="28"/>
        </w:rPr>
      </w:pPr>
      <w:proofErr w:type="spellStart"/>
      <w:r>
        <w:rPr>
          <w:rFonts w:ascii="Calibri" w:hAnsi="Calibri" w:cs="Calibri"/>
          <w:b/>
          <w:smallCaps/>
          <w:sz w:val="28"/>
        </w:rPr>
        <w:t>Vlora</w:t>
      </w:r>
      <w:proofErr w:type="spellEnd"/>
      <w:r>
        <w:rPr>
          <w:rFonts w:ascii="Calibri" w:hAnsi="Calibri" w:cs="Calibri"/>
          <w:b/>
          <w:smallCaps/>
          <w:sz w:val="28"/>
        </w:rPr>
        <w:t xml:space="preserve">, </w:t>
      </w:r>
      <w:r w:rsidR="00212F8F">
        <w:rPr>
          <w:rFonts w:ascii="Calibri" w:hAnsi="Calibri" w:cs="Calibri"/>
          <w:b/>
          <w:smallCaps/>
          <w:sz w:val="28"/>
        </w:rPr>
        <w:t>Albania</w:t>
      </w:r>
    </w:p>
    <w:p w14:paraId="46170840" w14:textId="77777777" w:rsidR="006A0EA9" w:rsidRDefault="006A0EA9" w:rsidP="006A0EA9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22 March 2022</w:t>
      </w:r>
    </w:p>
    <w:p w14:paraId="7CA45052" w14:textId="77777777" w:rsidR="006A0EA9" w:rsidRDefault="006A0EA9" w:rsidP="006A0EA9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Day 1</w:t>
      </w:r>
    </w:p>
    <w:p w14:paraId="46AA4829" w14:textId="77777777" w:rsidR="006A0EA9" w:rsidRPr="004B76F6" w:rsidRDefault="006A0EA9" w:rsidP="006A0EA9">
      <w:pPr>
        <w:rPr>
          <w:rFonts w:eastAsia="Times New Roman" w:cstheme="minorHAnsi"/>
          <w:color w:val="202124"/>
          <w:lang w:val="en"/>
        </w:rPr>
      </w:pPr>
      <w:r>
        <w:rPr>
          <w:rFonts w:eastAsia="Times New Roman" w:cstheme="minorHAnsi"/>
          <w:b/>
          <w:color w:val="202124"/>
          <w:lang w:val="en"/>
        </w:rPr>
        <w:t xml:space="preserve">08:30 – 17:00: </w:t>
      </w:r>
      <w:r w:rsidRPr="00813530">
        <w:rPr>
          <w:rFonts w:eastAsia="Times New Roman" w:cstheme="minorHAnsi"/>
          <w:color w:val="202124"/>
          <w:lang w:val="en"/>
        </w:rPr>
        <w:t xml:space="preserve">Travel to </w:t>
      </w:r>
      <w:proofErr w:type="spellStart"/>
      <w:r w:rsidRPr="00813530">
        <w:rPr>
          <w:rFonts w:eastAsia="Times New Roman" w:cstheme="minorHAnsi"/>
          <w:color w:val="202124"/>
          <w:lang w:val="en"/>
        </w:rPr>
        <w:t>Vlora</w:t>
      </w:r>
      <w:proofErr w:type="spellEnd"/>
    </w:p>
    <w:p w14:paraId="0D9F15CE" w14:textId="4D1534C7" w:rsidR="006A0EA9" w:rsidRPr="004B76F6" w:rsidRDefault="006A0EA9" w:rsidP="006A0EA9">
      <w:pPr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17:00</w:t>
      </w:r>
      <w:proofErr w:type="gramStart"/>
      <w:r>
        <w:rPr>
          <w:rFonts w:cstheme="minorHAnsi"/>
          <w:b/>
          <w:smallCaps/>
        </w:rPr>
        <w:t xml:space="preserve">– </w:t>
      </w:r>
      <w:r w:rsidRPr="004B76F6">
        <w:rPr>
          <w:rFonts w:cstheme="minorHAnsi"/>
          <w:b/>
          <w:smallCaps/>
        </w:rPr>
        <w:t>:</w:t>
      </w:r>
      <w:proofErr w:type="gramEnd"/>
      <w:r w:rsidRPr="004B76F6">
        <w:rPr>
          <w:rFonts w:cstheme="minorHAnsi"/>
          <w:b/>
          <w:smallCaps/>
        </w:rPr>
        <w:t xml:space="preserve"> </w:t>
      </w:r>
      <w:r w:rsidRPr="004B76F6">
        <w:rPr>
          <w:rFonts w:eastAsia="Times New Roman" w:cstheme="minorHAnsi"/>
          <w:color w:val="202124"/>
          <w:lang w:val="en"/>
        </w:rPr>
        <w:t>Check in</w:t>
      </w:r>
      <w:r>
        <w:rPr>
          <w:rFonts w:eastAsia="Times New Roman" w:cstheme="minorHAnsi"/>
          <w:color w:val="202124"/>
          <w:lang w:val="en"/>
        </w:rPr>
        <w:t xml:space="preserve"> (ICMPD Staff) </w:t>
      </w:r>
    </w:p>
    <w:p w14:paraId="2B142933" w14:textId="77777777" w:rsidR="006A0EA9" w:rsidRDefault="006A0EA9" w:rsidP="006A0EA9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23 March 2022</w:t>
      </w:r>
    </w:p>
    <w:p w14:paraId="7AA10DC5" w14:textId="16891429" w:rsidR="00813530" w:rsidRPr="004B76F6" w:rsidRDefault="00813530" w:rsidP="00813530">
      <w:pPr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11:00 – 11:3</w:t>
      </w:r>
      <w:r w:rsidRPr="004B76F6">
        <w:rPr>
          <w:rFonts w:cstheme="minorHAnsi"/>
          <w:b/>
          <w:smallCaps/>
        </w:rPr>
        <w:t xml:space="preserve">0: </w:t>
      </w:r>
      <w:r w:rsidRPr="004B76F6">
        <w:rPr>
          <w:rFonts w:eastAsia="Times New Roman" w:cstheme="minorHAnsi"/>
          <w:color w:val="202124"/>
          <w:lang w:val="en"/>
        </w:rPr>
        <w:t>Check in</w:t>
      </w:r>
      <w:r w:rsidR="006A0EA9">
        <w:rPr>
          <w:rFonts w:eastAsia="Times New Roman" w:cstheme="minorHAnsi"/>
          <w:color w:val="202124"/>
          <w:lang w:val="en"/>
        </w:rPr>
        <w:t xml:space="preserve"> (participants) </w:t>
      </w:r>
      <w:bookmarkStart w:id="0" w:name="_GoBack"/>
      <w:bookmarkEnd w:id="0"/>
    </w:p>
    <w:p w14:paraId="5A26F10F" w14:textId="4A77ECD1" w:rsidR="004E0914" w:rsidRPr="004E0914" w:rsidRDefault="00813530" w:rsidP="00F86742">
      <w:r>
        <w:rPr>
          <w:rFonts w:cstheme="minorHAnsi"/>
          <w:b/>
          <w:smallCaps/>
        </w:rPr>
        <w:t>12:00 – 13</w:t>
      </w:r>
      <w:r w:rsidR="00467114">
        <w:rPr>
          <w:rFonts w:cstheme="minorHAnsi"/>
          <w:b/>
          <w:smallCaps/>
        </w:rPr>
        <w:t>:3</w:t>
      </w:r>
      <w:r w:rsidRPr="004B76F6">
        <w:rPr>
          <w:rFonts w:cstheme="minorHAnsi"/>
          <w:b/>
          <w:smallCaps/>
        </w:rPr>
        <w:t>0:</w:t>
      </w:r>
      <w:r w:rsidRPr="000C7EFA">
        <w:t xml:space="preserve"> </w:t>
      </w:r>
      <w:r>
        <w:t xml:space="preserve">Welcome note and lunch </w:t>
      </w:r>
    </w:p>
    <w:tbl>
      <w:tblPr>
        <w:tblStyle w:val="TableGrid"/>
        <w:tblW w:w="9866" w:type="dxa"/>
        <w:tblInd w:w="-176" w:type="dxa"/>
        <w:tblLook w:val="04A0" w:firstRow="1" w:lastRow="0" w:firstColumn="1" w:lastColumn="0" w:noHBand="0" w:noVBand="1"/>
      </w:tblPr>
      <w:tblGrid>
        <w:gridCol w:w="1731"/>
        <w:gridCol w:w="8135"/>
      </w:tblGrid>
      <w:tr w:rsidR="00402033" w:rsidRPr="00402033" w14:paraId="7B42A4F7" w14:textId="77777777" w:rsidTr="00563A67">
        <w:trPr>
          <w:trHeight w:val="392"/>
        </w:trPr>
        <w:tc>
          <w:tcPr>
            <w:tcW w:w="9866" w:type="dxa"/>
            <w:gridSpan w:val="2"/>
            <w:shd w:val="clear" w:color="auto" w:fill="FFDF65"/>
          </w:tcPr>
          <w:p w14:paraId="4CF201FA" w14:textId="4969F11A" w:rsidR="00402033" w:rsidRPr="001C2D3E" w:rsidRDefault="00194292" w:rsidP="001C2D3E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1C2D3E">
              <w:rPr>
                <w:rFonts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402033" w:rsidRPr="001C2D3E">
              <w:rPr>
                <w:rFonts w:cs="Arial"/>
                <w:b/>
                <w:sz w:val="24"/>
                <w:szCs w:val="24"/>
              </w:rPr>
              <w:t>Session 1: Introduction</w:t>
            </w:r>
          </w:p>
        </w:tc>
      </w:tr>
      <w:tr w:rsidR="00402033" w:rsidRPr="00402033" w14:paraId="0F16EA93" w14:textId="77777777" w:rsidTr="00563A67">
        <w:trPr>
          <w:trHeight w:val="865"/>
        </w:trPr>
        <w:tc>
          <w:tcPr>
            <w:tcW w:w="1731" w:type="dxa"/>
          </w:tcPr>
          <w:p w14:paraId="46BF8D11" w14:textId="55B12C06" w:rsidR="00402033" w:rsidRPr="00402033" w:rsidRDefault="00467114" w:rsidP="00563A6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13:30 -14:0</w:t>
            </w:r>
            <w:r w:rsidR="0081353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14:paraId="29FFA843" w14:textId="77777777" w:rsidR="001C2D3E" w:rsidRDefault="00402033" w:rsidP="004020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Introduction of participants / expectations</w:t>
            </w:r>
            <w:r w:rsidR="001C2D3E">
              <w:rPr>
                <w:rFonts w:cs="Arial"/>
                <w:sz w:val="20"/>
                <w:szCs w:val="20"/>
              </w:rPr>
              <w:t xml:space="preserve"> </w:t>
            </w:r>
          </w:p>
          <w:p w14:paraId="3D93B066" w14:textId="3D38F563" w:rsidR="00402033" w:rsidRPr="00402033" w:rsidRDefault="001C2D3E" w:rsidP="001C2D3E">
            <w:pPr>
              <w:pStyle w:val="ListParagraph"/>
              <w:spacing w:line="276" w:lineRule="auto"/>
              <w:ind w:left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Manja Vitasovic, IKAM Project Officer; Enis</w:t>
            </w:r>
            <w:r w:rsidR="0069291C">
              <w:rPr>
                <w:rFonts w:cs="Arial"/>
                <w:sz w:val="20"/>
                <w:szCs w:val="20"/>
              </w:rPr>
              <w:t>a Musai, IKAM Project Assistant</w:t>
            </w:r>
          </w:p>
          <w:p w14:paraId="65E3101F" w14:textId="77777777" w:rsidR="00402033" w:rsidRPr="00402033" w:rsidRDefault="00402033" w:rsidP="004020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Overview of the training</w:t>
            </w:r>
          </w:p>
          <w:p w14:paraId="52EE51A6" w14:textId="77777777" w:rsidR="00402033" w:rsidRPr="00402033" w:rsidRDefault="00402033" w:rsidP="004020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 xml:space="preserve">Methodology and approach, rules </w:t>
            </w:r>
          </w:p>
          <w:p w14:paraId="16F8D580" w14:textId="06EE5BE3" w:rsidR="001C2D3E" w:rsidRDefault="00402033" w:rsidP="001C2D3E">
            <w:pPr>
              <w:pStyle w:val="ListParagraph"/>
              <w:numPr>
                <w:ilvl w:val="0"/>
                <w:numId w:val="5"/>
              </w:numPr>
              <w:spacing w:line="276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Ice Breaker</w:t>
            </w:r>
            <w:r w:rsidR="001C2D3E">
              <w:rPr>
                <w:rFonts w:cs="Arial"/>
                <w:sz w:val="20"/>
                <w:szCs w:val="20"/>
              </w:rPr>
              <w:t xml:space="preserve"> </w:t>
            </w:r>
          </w:p>
          <w:p w14:paraId="1BBF25B9" w14:textId="5BDEBE88" w:rsidR="000A34DB" w:rsidRPr="001C2D3E" w:rsidRDefault="001C2D3E" w:rsidP="001C2D3E">
            <w:pPr>
              <w:pStyle w:val="ListParagraph"/>
              <w:spacing w:line="276" w:lineRule="auto"/>
              <w:ind w:left="360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Pierre </w:t>
            </w:r>
            <w:proofErr w:type="spellStart"/>
            <w:r>
              <w:rPr>
                <w:rFonts w:cs="Arial"/>
                <w:sz w:val="20"/>
                <w:szCs w:val="20"/>
              </w:rPr>
              <w:t>Cazzenave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 ICMPD Anti-trafficking Expert; Madis </w:t>
            </w:r>
            <w:r w:rsidRPr="001C2D3E">
              <w:rPr>
                <w:rFonts w:cs="Arial"/>
                <w:sz w:val="20"/>
                <w:szCs w:val="20"/>
              </w:rPr>
              <w:t>Vainomaa</w:t>
            </w:r>
            <w:r w:rsidR="00234B32">
              <w:rPr>
                <w:rFonts w:cs="Arial"/>
                <w:sz w:val="20"/>
                <w:szCs w:val="20"/>
              </w:rPr>
              <w:t>, ICMPD Anti-trafficking Expert</w:t>
            </w:r>
          </w:p>
        </w:tc>
      </w:tr>
      <w:tr w:rsidR="00402033" w:rsidRPr="00402033" w14:paraId="7852F378" w14:textId="77777777" w:rsidTr="00563A67">
        <w:trPr>
          <w:trHeight w:val="352"/>
        </w:trPr>
        <w:tc>
          <w:tcPr>
            <w:tcW w:w="9866" w:type="dxa"/>
            <w:gridSpan w:val="2"/>
            <w:shd w:val="clear" w:color="auto" w:fill="FFDF65"/>
          </w:tcPr>
          <w:p w14:paraId="55949B21" w14:textId="40B0D052" w:rsidR="001C2D3E" w:rsidRDefault="00402033" w:rsidP="001C2D3E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2D3E">
              <w:rPr>
                <w:rFonts w:cs="Arial"/>
                <w:b/>
                <w:sz w:val="24"/>
                <w:szCs w:val="24"/>
              </w:rPr>
              <w:t xml:space="preserve">Session 2: Trafficking in human </w:t>
            </w:r>
            <w:r w:rsidR="00194292" w:rsidRPr="001C2D3E">
              <w:rPr>
                <w:rFonts w:cs="Arial"/>
                <w:b/>
                <w:sz w:val="24"/>
                <w:szCs w:val="24"/>
              </w:rPr>
              <w:t>beings</w:t>
            </w:r>
            <w:r w:rsidR="00194292">
              <w:rPr>
                <w:rFonts w:cs="Arial"/>
                <w:b/>
                <w:sz w:val="24"/>
                <w:szCs w:val="24"/>
              </w:rPr>
              <w:t xml:space="preserve"> (THB):vulnerabilities</w:t>
            </w:r>
            <w:r w:rsidRPr="001C2D3E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14:paraId="7D31BE00" w14:textId="2631D707" w:rsidR="00402033" w:rsidRPr="001C2D3E" w:rsidRDefault="00402033" w:rsidP="001C2D3E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C2D3E">
              <w:rPr>
                <w:rFonts w:cs="Arial"/>
                <w:b/>
                <w:sz w:val="24"/>
                <w:szCs w:val="24"/>
              </w:rPr>
              <w:t>definitions</w:t>
            </w:r>
            <w:r w:rsidR="00194292">
              <w:rPr>
                <w:rFonts w:cs="Arial"/>
                <w:b/>
                <w:sz w:val="24"/>
                <w:szCs w:val="24"/>
              </w:rPr>
              <w:t xml:space="preserve"> and</w:t>
            </w:r>
            <w:r w:rsidRPr="001C2D3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9429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C2D3E">
              <w:rPr>
                <w:rFonts w:cs="Arial"/>
                <w:b/>
                <w:sz w:val="24"/>
                <w:szCs w:val="24"/>
              </w:rPr>
              <w:t>trends</w:t>
            </w:r>
          </w:p>
        </w:tc>
      </w:tr>
      <w:tr w:rsidR="00402033" w:rsidRPr="00402033" w14:paraId="26C05723" w14:textId="77777777" w:rsidTr="00563A67">
        <w:trPr>
          <w:trHeight w:val="882"/>
        </w:trPr>
        <w:tc>
          <w:tcPr>
            <w:tcW w:w="1731" w:type="dxa"/>
          </w:tcPr>
          <w:p w14:paraId="21532AF9" w14:textId="4C980B39" w:rsidR="00402033" w:rsidRPr="00402033" w:rsidRDefault="00467114" w:rsidP="00563A6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14:0</w:t>
            </w:r>
            <w:r w:rsidR="00813530">
              <w:rPr>
                <w:rFonts w:cs="Arial"/>
                <w:sz w:val="20"/>
                <w:szCs w:val="20"/>
              </w:rPr>
              <w:t>0 -</w:t>
            </w:r>
            <w:r>
              <w:rPr>
                <w:rFonts w:cs="Arial"/>
                <w:sz w:val="20"/>
                <w:szCs w:val="20"/>
              </w:rPr>
              <w:t xml:space="preserve"> 15:0</w:t>
            </w:r>
            <w:r w:rsidR="008135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14:paraId="0EA446FC" w14:textId="77777777" w:rsidR="00402033" w:rsidRPr="00FE047A" w:rsidRDefault="00402033" w:rsidP="00FE04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FE047A">
              <w:rPr>
                <w:rFonts w:cs="Arial"/>
                <w:sz w:val="20"/>
                <w:szCs w:val="20"/>
                <w:lang w:val="en-US"/>
              </w:rPr>
              <w:t>Introduction – why does it happen and how?</w:t>
            </w:r>
          </w:p>
          <w:p w14:paraId="4F43F1AF" w14:textId="0B404140" w:rsidR="00402033" w:rsidRPr="001C2D3E" w:rsidRDefault="000A34DB" w:rsidP="000A34D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Overview of p</w:t>
            </w:r>
            <w:r w:rsidR="00402033" w:rsidRPr="00FE047A">
              <w:rPr>
                <w:rFonts w:cs="Arial"/>
                <w:sz w:val="20"/>
                <w:szCs w:val="20"/>
                <w:lang w:val="en-US"/>
              </w:rPr>
              <w:t>atterns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="00234B32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02033" w:rsidRPr="00FE047A">
              <w:rPr>
                <w:rFonts w:cs="Arial"/>
                <w:sz w:val="20"/>
                <w:szCs w:val="20"/>
                <w:lang w:val="en-US"/>
              </w:rPr>
              <w:t>trends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and</w:t>
            </w:r>
            <w:r w:rsidR="00402033" w:rsidRPr="001C2D3E">
              <w:rPr>
                <w:rFonts w:cs="Arial"/>
                <w:sz w:val="20"/>
                <w:szCs w:val="20"/>
                <w:lang w:val="en-US"/>
              </w:rPr>
              <w:t xml:space="preserve"> factors contributing to vulnerabilities </w:t>
            </w:r>
          </w:p>
          <w:p w14:paraId="7C9BB2FE" w14:textId="3B13DF8F" w:rsidR="00402033" w:rsidRPr="00FE047A" w:rsidRDefault="000A34DB" w:rsidP="00FE04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Legal</w:t>
            </w:r>
            <w:r w:rsidR="00234B3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="00402033" w:rsidRPr="00FE047A">
              <w:rPr>
                <w:rFonts w:cs="Arial"/>
                <w:sz w:val="20"/>
                <w:szCs w:val="20"/>
              </w:rPr>
              <w:t xml:space="preserve">efinitions: </w:t>
            </w:r>
            <w:r>
              <w:rPr>
                <w:rFonts w:cs="Arial"/>
                <w:sz w:val="20"/>
                <w:szCs w:val="20"/>
              </w:rPr>
              <w:t xml:space="preserve">Trafficking Protocol to UNTOC Convention and </w:t>
            </w:r>
            <w:proofErr w:type="spellStart"/>
            <w:r w:rsidR="00402033" w:rsidRPr="00FE047A">
              <w:rPr>
                <w:rFonts w:cs="Arial"/>
                <w:sz w:val="20"/>
                <w:szCs w:val="20"/>
              </w:rPr>
              <w:t>CoE</w:t>
            </w:r>
            <w:proofErr w:type="spellEnd"/>
            <w:r w:rsidR="00402033" w:rsidRPr="00FE047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="00402033" w:rsidRPr="00FE047A">
              <w:rPr>
                <w:rFonts w:cs="Arial"/>
                <w:sz w:val="20"/>
                <w:szCs w:val="20"/>
              </w:rPr>
              <w:t>onvention: E</w:t>
            </w:r>
            <w:proofErr w:type="spellStart"/>
            <w:r w:rsidR="00402033" w:rsidRPr="00FE047A">
              <w:rPr>
                <w:rFonts w:cs="Arial"/>
                <w:sz w:val="20"/>
                <w:szCs w:val="20"/>
                <w:lang w:val="en-US"/>
              </w:rPr>
              <w:t>lements</w:t>
            </w:r>
            <w:proofErr w:type="spellEnd"/>
            <w:r w:rsidR="00402033" w:rsidRPr="00FE047A">
              <w:rPr>
                <w:rFonts w:cs="Arial"/>
                <w:sz w:val="20"/>
                <w:szCs w:val="20"/>
                <w:lang w:val="en-US"/>
              </w:rPr>
              <w:t xml:space="preserve"> of the crime </w:t>
            </w:r>
          </w:p>
          <w:p w14:paraId="7C2EB41A" w14:textId="77777777" w:rsidR="00402033" w:rsidRPr="00FE047A" w:rsidRDefault="00402033" w:rsidP="00FE047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FE047A">
              <w:rPr>
                <w:rFonts w:cs="Arial"/>
                <w:sz w:val="20"/>
                <w:szCs w:val="20"/>
                <w:lang w:val="en-US"/>
              </w:rPr>
              <w:t>Overview of international commitments</w:t>
            </w:r>
          </w:p>
        </w:tc>
      </w:tr>
      <w:tr w:rsidR="00402033" w:rsidRPr="00402033" w14:paraId="0D392A3C" w14:textId="77777777" w:rsidTr="00563A67">
        <w:trPr>
          <w:trHeight w:val="285"/>
        </w:trPr>
        <w:tc>
          <w:tcPr>
            <w:tcW w:w="1731" w:type="dxa"/>
            <w:shd w:val="clear" w:color="auto" w:fill="D9D9D9" w:themeFill="background1" w:themeFillShade="D9"/>
          </w:tcPr>
          <w:p w14:paraId="3BDB9FC6" w14:textId="4D3C65DF" w:rsidR="00402033" w:rsidRPr="00402033" w:rsidRDefault="00467114" w:rsidP="00563A67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15:0</w:t>
            </w:r>
            <w:r w:rsidR="00813530">
              <w:rPr>
                <w:rFonts w:cs="Arial"/>
                <w:b/>
                <w:sz w:val="20"/>
                <w:szCs w:val="20"/>
                <w:lang w:val="en-US"/>
              </w:rPr>
              <w:t>0 – 15: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="00813530">
              <w:rPr>
                <w:rFonts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738D4266" w14:textId="77777777" w:rsidR="00402033" w:rsidRPr="00194292" w:rsidRDefault="00402033" w:rsidP="001C2D3E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94292">
              <w:rPr>
                <w:rFonts w:cs="Arial"/>
                <w:b/>
                <w:sz w:val="20"/>
                <w:szCs w:val="20"/>
              </w:rPr>
              <w:t>Coffee Break</w:t>
            </w:r>
          </w:p>
        </w:tc>
      </w:tr>
      <w:tr w:rsidR="00402033" w:rsidRPr="00402033" w14:paraId="16D4CE16" w14:textId="77777777" w:rsidTr="00563A67">
        <w:trPr>
          <w:trHeight w:val="376"/>
        </w:trPr>
        <w:tc>
          <w:tcPr>
            <w:tcW w:w="9866" w:type="dxa"/>
            <w:gridSpan w:val="2"/>
            <w:shd w:val="clear" w:color="auto" w:fill="FFDF65"/>
          </w:tcPr>
          <w:p w14:paraId="6515F7EB" w14:textId="7CB7BD5C" w:rsidR="00402033" w:rsidRPr="001C2D3E" w:rsidRDefault="00194292" w:rsidP="001C2D3E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="00402033" w:rsidRPr="001C2D3E">
              <w:rPr>
                <w:rFonts w:cs="Arial"/>
                <w:b/>
                <w:sz w:val="24"/>
                <w:szCs w:val="24"/>
              </w:rPr>
              <w:t>Session 3: Forms of Trafficking in Human Beings and other related crimes</w:t>
            </w:r>
          </w:p>
        </w:tc>
      </w:tr>
      <w:tr w:rsidR="00402033" w:rsidRPr="00402033" w14:paraId="37920771" w14:textId="77777777" w:rsidTr="00563A67">
        <w:trPr>
          <w:trHeight w:val="739"/>
        </w:trPr>
        <w:tc>
          <w:tcPr>
            <w:tcW w:w="1731" w:type="dxa"/>
          </w:tcPr>
          <w:p w14:paraId="7CF2E20D" w14:textId="7BE1936B" w:rsidR="00402033" w:rsidRPr="00402033" w:rsidRDefault="00467114" w:rsidP="00563A6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15:3</w:t>
            </w:r>
            <w:r w:rsidR="00813530">
              <w:rPr>
                <w:rFonts w:cs="Arial"/>
                <w:sz w:val="20"/>
                <w:szCs w:val="20"/>
              </w:rPr>
              <w:t>0 – 16:</w:t>
            </w:r>
            <w:r>
              <w:rPr>
                <w:rFonts w:cs="Arial"/>
                <w:sz w:val="20"/>
                <w:szCs w:val="20"/>
              </w:rPr>
              <w:t>3</w:t>
            </w:r>
            <w:r w:rsidR="008135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14:paraId="0CD7188B" w14:textId="5CC93C35" w:rsidR="00402033" w:rsidRPr="00402033" w:rsidRDefault="00402033" w:rsidP="004020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 xml:space="preserve">Forms of trafficking and difference between THB and other related crimes </w:t>
            </w:r>
          </w:p>
          <w:p w14:paraId="39B388C0" w14:textId="548656D0" w:rsidR="00402033" w:rsidRPr="00C03B73" w:rsidRDefault="000A34DB" w:rsidP="00C03B7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402033" w:rsidRPr="00402033">
              <w:rPr>
                <w:rFonts w:cs="Arial"/>
                <w:sz w:val="20"/>
                <w:szCs w:val="20"/>
              </w:rPr>
              <w:t xml:space="preserve">eneral and specific </w:t>
            </w:r>
            <w:r>
              <w:rPr>
                <w:rFonts w:cs="Arial"/>
                <w:sz w:val="20"/>
                <w:szCs w:val="20"/>
              </w:rPr>
              <w:t xml:space="preserve">Indicators </w:t>
            </w:r>
            <w:r w:rsidR="00402033" w:rsidRPr="00402033">
              <w:rPr>
                <w:rFonts w:cs="Arial"/>
                <w:sz w:val="20"/>
                <w:szCs w:val="20"/>
              </w:rPr>
              <w:t>for different forms of trafficking (including case studies)</w:t>
            </w:r>
          </w:p>
        </w:tc>
      </w:tr>
      <w:tr w:rsidR="00C03B73" w:rsidRPr="00402033" w14:paraId="2DE1114D" w14:textId="77777777" w:rsidTr="00563A67">
        <w:trPr>
          <w:trHeight w:val="739"/>
        </w:trPr>
        <w:tc>
          <w:tcPr>
            <w:tcW w:w="1731" w:type="dxa"/>
          </w:tcPr>
          <w:p w14:paraId="51027706" w14:textId="5C03866F" w:rsidR="00C03B73" w:rsidRDefault="00467114" w:rsidP="00563A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16:3</w:t>
            </w:r>
            <w:r w:rsidR="00813530">
              <w:rPr>
                <w:rFonts w:cs="Arial"/>
                <w:sz w:val="20"/>
                <w:szCs w:val="20"/>
              </w:rPr>
              <w:t>0 –</w:t>
            </w:r>
            <w:r>
              <w:rPr>
                <w:rFonts w:cs="Arial"/>
                <w:sz w:val="20"/>
                <w:szCs w:val="20"/>
              </w:rPr>
              <w:t xml:space="preserve"> 17</w:t>
            </w:r>
            <w:r w:rsidR="00813530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</w:t>
            </w:r>
            <w:r w:rsidR="008135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14:paraId="386AF59D" w14:textId="77777777" w:rsidR="00C03B73" w:rsidRDefault="00C03B73" w:rsidP="0040203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Difference between THB and Smuggling of Migrants and related types of crimes</w:t>
            </w:r>
          </w:p>
          <w:p w14:paraId="34AA1F8B" w14:textId="373F361B" w:rsidR="00F86742" w:rsidRDefault="00467114" w:rsidP="00F8674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Wrap Up Quiz</w:t>
            </w:r>
          </w:p>
          <w:p w14:paraId="669CF147" w14:textId="4ACAE642" w:rsidR="00F86742" w:rsidRPr="00F86742" w:rsidRDefault="00F86742" w:rsidP="00F8674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Wrap Up</w:t>
            </w:r>
          </w:p>
        </w:tc>
      </w:tr>
      <w:tr w:rsidR="0020264D" w:rsidRPr="00402033" w14:paraId="6BC27AD5" w14:textId="77777777" w:rsidTr="00A8522E">
        <w:trPr>
          <w:trHeight w:val="259"/>
        </w:trPr>
        <w:tc>
          <w:tcPr>
            <w:tcW w:w="1731" w:type="dxa"/>
            <w:shd w:val="clear" w:color="auto" w:fill="D9D9D9" w:themeFill="background1" w:themeFillShade="D9"/>
          </w:tcPr>
          <w:p w14:paraId="5B97D760" w14:textId="4FA9AF7E" w:rsidR="00A8522E" w:rsidRPr="00513296" w:rsidRDefault="00A8522E" w:rsidP="00563A67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18:30 – 20:00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6B2E56BD" w14:textId="0D1EE578" w:rsidR="0020264D" w:rsidRPr="00513296" w:rsidRDefault="0020264D" w:rsidP="00513296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513296">
              <w:rPr>
                <w:rFonts w:cs="Arial"/>
                <w:b/>
                <w:sz w:val="20"/>
                <w:szCs w:val="20"/>
                <w:lang w:val="en-US"/>
              </w:rPr>
              <w:t>Dinner</w:t>
            </w:r>
          </w:p>
        </w:tc>
      </w:tr>
    </w:tbl>
    <w:p w14:paraId="5B30A647" w14:textId="18B174A8" w:rsidR="00513296" w:rsidRDefault="00513296" w:rsidP="0020264D">
      <w:pPr>
        <w:jc w:val="center"/>
        <w:rPr>
          <w:rFonts w:ascii="Calibri" w:hAnsi="Calibri" w:cs="Calibri"/>
          <w:b/>
          <w:smallCaps/>
          <w:sz w:val="28"/>
        </w:rPr>
      </w:pPr>
    </w:p>
    <w:p w14:paraId="6AD50F72" w14:textId="77777777" w:rsidR="00A8522E" w:rsidRDefault="00A8522E" w:rsidP="0020264D">
      <w:pPr>
        <w:jc w:val="center"/>
        <w:rPr>
          <w:rFonts w:ascii="Calibri" w:hAnsi="Calibri" w:cs="Calibri"/>
          <w:b/>
          <w:smallCaps/>
          <w:sz w:val="28"/>
        </w:rPr>
      </w:pPr>
    </w:p>
    <w:p w14:paraId="472806EE" w14:textId="1676809C" w:rsidR="00813530" w:rsidRDefault="00813530" w:rsidP="0020264D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Day 2</w:t>
      </w:r>
    </w:p>
    <w:p w14:paraId="6687D266" w14:textId="5B0C7161" w:rsidR="00F86742" w:rsidRPr="00513296" w:rsidRDefault="00467114" w:rsidP="00513296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24</w:t>
      </w:r>
      <w:r w:rsidR="00813530">
        <w:rPr>
          <w:rFonts w:ascii="Calibri" w:hAnsi="Calibri" w:cs="Calibri"/>
          <w:b/>
          <w:smallCaps/>
          <w:sz w:val="28"/>
        </w:rPr>
        <w:t xml:space="preserve"> </w:t>
      </w:r>
      <w:r w:rsidR="00543361">
        <w:rPr>
          <w:rFonts w:ascii="Calibri" w:hAnsi="Calibri" w:cs="Calibri"/>
          <w:b/>
          <w:smallCaps/>
          <w:sz w:val="28"/>
        </w:rPr>
        <w:t>March 2022</w:t>
      </w:r>
    </w:p>
    <w:tbl>
      <w:tblPr>
        <w:tblStyle w:val="TableGrid"/>
        <w:tblW w:w="9866" w:type="dxa"/>
        <w:tblInd w:w="-176" w:type="dxa"/>
        <w:tblLook w:val="04A0" w:firstRow="1" w:lastRow="0" w:firstColumn="1" w:lastColumn="0" w:noHBand="0" w:noVBand="1"/>
      </w:tblPr>
      <w:tblGrid>
        <w:gridCol w:w="1731"/>
        <w:gridCol w:w="8135"/>
      </w:tblGrid>
      <w:tr w:rsidR="0020264D" w:rsidRPr="00402033" w14:paraId="4276D0DC" w14:textId="77777777" w:rsidTr="00A8522E">
        <w:trPr>
          <w:trHeight w:val="60"/>
        </w:trPr>
        <w:tc>
          <w:tcPr>
            <w:tcW w:w="1731" w:type="dxa"/>
            <w:shd w:val="clear" w:color="auto" w:fill="D9D9D9" w:themeFill="background1" w:themeFillShade="D9"/>
          </w:tcPr>
          <w:p w14:paraId="2B469146" w14:textId="57C24D0D" w:rsidR="0020264D" w:rsidRDefault="00A8522E" w:rsidP="005132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08:00 – 09:00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1FACC7B9" w14:textId="19FAB17B" w:rsidR="0020264D" w:rsidRDefault="0020264D" w:rsidP="0051329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513296">
              <w:rPr>
                <w:rFonts w:cs="Arial"/>
                <w:b/>
                <w:sz w:val="20"/>
                <w:szCs w:val="20"/>
              </w:rPr>
              <w:t>Breakfast</w:t>
            </w:r>
          </w:p>
        </w:tc>
      </w:tr>
      <w:tr w:rsidR="00813530" w:rsidRPr="00402033" w14:paraId="6917D01D" w14:textId="77777777" w:rsidTr="00563A67">
        <w:trPr>
          <w:trHeight w:val="60"/>
        </w:trPr>
        <w:tc>
          <w:tcPr>
            <w:tcW w:w="9866" w:type="dxa"/>
            <w:gridSpan w:val="2"/>
            <w:shd w:val="clear" w:color="auto" w:fill="FFDF65"/>
          </w:tcPr>
          <w:p w14:paraId="20DD6927" w14:textId="20906832" w:rsidR="00813530" w:rsidRPr="001C2D3E" w:rsidRDefault="00194292" w:rsidP="001C2D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 w:rsidR="00EE5E6C" w:rsidRPr="001C2D3E">
              <w:rPr>
                <w:rFonts w:cs="Arial"/>
                <w:b/>
                <w:sz w:val="24"/>
                <w:szCs w:val="24"/>
              </w:rPr>
              <w:t>Session 4: Practical application of concepts and definitions</w:t>
            </w:r>
          </w:p>
        </w:tc>
      </w:tr>
      <w:tr w:rsidR="00EE5E6C" w:rsidRPr="00402033" w14:paraId="4678C981" w14:textId="77777777" w:rsidTr="00EE5E6C">
        <w:trPr>
          <w:trHeight w:val="60"/>
        </w:trPr>
        <w:tc>
          <w:tcPr>
            <w:tcW w:w="1731" w:type="dxa"/>
            <w:shd w:val="clear" w:color="auto" w:fill="auto"/>
          </w:tcPr>
          <w:p w14:paraId="79C4865F" w14:textId="538DA50D" w:rsidR="00EE5E6C" w:rsidRPr="00F86742" w:rsidRDefault="00F86742" w:rsidP="00EE5E6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F86742">
              <w:rPr>
                <w:rFonts w:cs="Arial"/>
                <w:sz w:val="20"/>
                <w:szCs w:val="20"/>
              </w:rPr>
              <w:t>09:00 – 10:30</w:t>
            </w:r>
          </w:p>
          <w:p w14:paraId="29486B5A" w14:textId="7C01C31B" w:rsidR="00EE5E6C" w:rsidRDefault="00EE5E6C" w:rsidP="00EE5E6C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35" w:type="dxa"/>
            <w:shd w:val="clear" w:color="auto" w:fill="auto"/>
          </w:tcPr>
          <w:p w14:paraId="40B17955" w14:textId="6756632E" w:rsidR="00EE5E6C" w:rsidRDefault="00EE5E6C" w:rsidP="00EE5E6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Group work</w:t>
            </w:r>
            <w:r w:rsidR="000A34DB">
              <w:rPr>
                <w:rFonts w:cs="Arial"/>
                <w:sz w:val="20"/>
                <w:szCs w:val="20"/>
              </w:rPr>
              <w:t>ing session on the</w:t>
            </w:r>
            <w:r w:rsidRPr="00402033">
              <w:rPr>
                <w:rFonts w:cs="Arial"/>
                <w:sz w:val="20"/>
                <w:szCs w:val="20"/>
              </w:rPr>
              <w:t xml:space="preserve"> </w:t>
            </w:r>
            <w:r w:rsidR="00194292">
              <w:rPr>
                <w:rFonts w:cs="Arial"/>
                <w:sz w:val="20"/>
                <w:szCs w:val="20"/>
              </w:rPr>
              <w:t>C</w:t>
            </w:r>
            <w:r w:rsidRPr="00402033">
              <w:rPr>
                <w:rFonts w:cs="Arial"/>
                <w:sz w:val="20"/>
                <w:szCs w:val="20"/>
              </w:rPr>
              <w:t xml:space="preserve">ase </w:t>
            </w:r>
            <w:r w:rsidR="00194292">
              <w:rPr>
                <w:rFonts w:cs="Arial"/>
                <w:sz w:val="20"/>
                <w:szCs w:val="20"/>
              </w:rPr>
              <w:t>S</w:t>
            </w:r>
            <w:r w:rsidRPr="00402033">
              <w:rPr>
                <w:rFonts w:cs="Arial"/>
                <w:sz w:val="20"/>
                <w:szCs w:val="20"/>
              </w:rPr>
              <w:t>tudy 1: Difference between THB and smuggling of migrants in practice (including identifying indicators)</w:t>
            </w:r>
          </w:p>
          <w:p w14:paraId="5197C54C" w14:textId="127C2C05" w:rsidR="00EE5E6C" w:rsidRPr="00EE5E6C" w:rsidRDefault="00EE5E6C" w:rsidP="00EE5E6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EE5E6C">
              <w:rPr>
                <w:rFonts w:cs="Arial"/>
                <w:sz w:val="20"/>
                <w:szCs w:val="20"/>
              </w:rPr>
              <w:t>Restitution per group</w:t>
            </w:r>
          </w:p>
        </w:tc>
      </w:tr>
      <w:tr w:rsidR="00F86742" w:rsidRPr="00402033" w14:paraId="4E817AB9" w14:textId="77777777" w:rsidTr="00F86742">
        <w:trPr>
          <w:trHeight w:val="60"/>
        </w:trPr>
        <w:tc>
          <w:tcPr>
            <w:tcW w:w="1731" w:type="dxa"/>
            <w:shd w:val="clear" w:color="auto" w:fill="D9D9D9" w:themeFill="background1" w:themeFillShade="D9"/>
          </w:tcPr>
          <w:p w14:paraId="6A0C4FB9" w14:textId="4F9A57B1" w:rsidR="00F86742" w:rsidRPr="00A8522E" w:rsidRDefault="00F86742" w:rsidP="00F8674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8522E">
              <w:rPr>
                <w:rFonts w:cs="Arial"/>
                <w:b/>
                <w:sz w:val="20"/>
                <w:szCs w:val="20"/>
              </w:rPr>
              <w:t>10:30 – 11:00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1E62C738" w14:textId="44E957AC" w:rsidR="00F86742" w:rsidRPr="00194292" w:rsidRDefault="00F86742" w:rsidP="001C2D3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194292">
              <w:rPr>
                <w:rFonts w:cs="Arial"/>
                <w:b/>
                <w:sz w:val="20"/>
                <w:szCs w:val="20"/>
              </w:rPr>
              <w:t>Coffee Break</w:t>
            </w:r>
          </w:p>
        </w:tc>
      </w:tr>
      <w:tr w:rsidR="00F86742" w:rsidRPr="00402033" w14:paraId="157605DA" w14:textId="77777777" w:rsidTr="00563A67">
        <w:trPr>
          <w:trHeight w:val="60"/>
        </w:trPr>
        <w:tc>
          <w:tcPr>
            <w:tcW w:w="9866" w:type="dxa"/>
            <w:gridSpan w:val="2"/>
            <w:shd w:val="clear" w:color="auto" w:fill="FFDF65"/>
          </w:tcPr>
          <w:p w14:paraId="2AA4F5CA" w14:textId="2150638E" w:rsidR="00F86742" w:rsidRPr="001C2D3E" w:rsidRDefault="00194292" w:rsidP="001C2D3E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 w:rsidR="00F86742" w:rsidRPr="001C2D3E">
              <w:rPr>
                <w:rFonts w:cs="Arial"/>
                <w:b/>
                <w:sz w:val="24"/>
                <w:szCs w:val="24"/>
              </w:rPr>
              <w:t>Session 5: National Anti-Trafficking legislation and institutional framework</w:t>
            </w:r>
          </w:p>
        </w:tc>
      </w:tr>
      <w:tr w:rsidR="00F86742" w:rsidRPr="00402033" w14:paraId="0C910FB8" w14:textId="77777777" w:rsidTr="00F86742">
        <w:trPr>
          <w:trHeight w:val="60"/>
        </w:trPr>
        <w:tc>
          <w:tcPr>
            <w:tcW w:w="1731" w:type="dxa"/>
            <w:shd w:val="clear" w:color="auto" w:fill="FFFFFF" w:themeFill="background1"/>
          </w:tcPr>
          <w:p w14:paraId="1D41A2E8" w14:textId="4DE18DC7" w:rsidR="00F86742" w:rsidRDefault="00F86742" w:rsidP="00F86742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</w:t>
            </w:r>
            <w:r w:rsidRPr="00F86742">
              <w:rPr>
                <w:rFonts w:cs="Arial"/>
                <w:sz w:val="20"/>
                <w:szCs w:val="20"/>
              </w:rPr>
              <w:t>0 –</w:t>
            </w:r>
            <w:r>
              <w:rPr>
                <w:rFonts w:cs="Arial"/>
                <w:sz w:val="20"/>
                <w:szCs w:val="20"/>
              </w:rPr>
              <w:t xml:space="preserve"> 12</w:t>
            </w:r>
            <w:r w:rsidRPr="00F86742">
              <w:rPr>
                <w:rFonts w:cs="Arial"/>
                <w:sz w:val="20"/>
                <w:szCs w:val="20"/>
              </w:rPr>
              <w:t>:</w:t>
            </w:r>
            <w:r w:rsidR="00475D8E">
              <w:rPr>
                <w:rFonts w:cs="Arial"/>
                <w:sz w:val="20"/>
                <w:szCs w:val="20"/>
              </w:rPr>
              <w:t>0</w:t>
            </w:r>
            <w:r w:rsidRPr="00F867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35" w:type="dxa"/>
            <w:shd w:val="clear" w:color="auto" w:fill="FFFFFF" w:themeFill="background1"/>
          </w:tcPr>
          <w:p w14:paraId="4604A0D1" w14:textId="3230F72E" w:rsidR="00475D8E" w:rsidRDefault="00475D8E" w:rsidP="00F8674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Legal and Policy framework on the fight against THB in Albania</w:t>
            </w:r>
          </w:p>
          <w:p w14:paraId="4D8F4684" w14:textId="43ED0BF7" w:rsidR="00F86742" w:rsidRPr="00475D8E" w:rsidRDefault="00475D8E" w:rsidP="00475D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THB and Protection obligations </w:t>
            </w:r>
          </w:p>
        </w:tc>
      </w:tr>
      <w:tr w:rsidR="00F86742" w:rsidRPr="00402033" w14:paraId="5E792143" w14:textId="77777777" w:rsidTr="00F86742">
        <w:trPr>
          <w:trHeight w:val="60"/>
        </w:trPr>
        <w:tc>
          <w:tcPr>
            <w:tcW w:w="1731" w:type="dxa"/>
            <w:shd w:val="clear" w:color="auto" w:fill="D9D9D9" w:themeFill="background1" w:themeFillShade="D9"/>
          </w:tcPr>
          <w:p w14:paraId="2235509C" w14:textId="0448F356" w:rsidR="00F86742" w:rsidRPr="00F86742" w:rsidRDefault="00475D8E" w:rsidP="00F86742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12:00 – 13:3</w:t>
            </w:r>
            <w:r w:rsidR="00F86742" w:rsidRPr="00467114">
              <w:rPr>
                <w:rFonts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0794471F" w14:textId="115111EF" w:rsidR="00F86742" w:rsidRPr="00194292" w:rsidRDefault="00F86742" w:rsidP="00194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94292">
              <w:rPr>
                <w:rFonts w:cs="Arial"/>
                <w:b/>
                <w:sz w:val="20"/>
                <w:szCs w:val="20"/>
              </w:rPr>
              <w:t>Lunch Break</w:t>
            </w:r>
          </w:p>
        </w:tc>
      </w:tr>
      <w:tr w:rsidR="00C03B73" w:rsidRPr="00402033" w14:paraId="73905C11" w14:textId="77777777" w:rsidTr="00563A67">
        <w:trPr>
          <w:trHeight w:val="60"/>
        </w:trPr>
        <w:tc>
          <w:tcPr>
            <w:tcW w:w="9866" w:type="dxa"/>
            <w:gridSpan w:val="2"/>
            <w:shd w:val="clear" w:color="auto" w:fill="FFDF65"/>
          </w:tcPr>
          <w:p w14:paraId="7A4992C4" w14:textId="126AABE0" w:rsidR="00C03B73" w:rsidRPr="001C2D3E" w:rsidRDefault="00194292" w:rsidP="00C03B73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>Session 6: Role and responsibilities of different stakeholders in the fight against THB</w:t>
            </w:r>
          </w:p>
        </w:tc>
      </w:tr>
      <w:tr w:rsidR="00C03B73" w:rsidRPr="00402033" w14:paraId="28335230" w14:textId="77777777" w:rsidTr="00475D8E">
        <w:trPr>
          <w:trHeight w:val="563"/>
        </w:trPr>
        <w:tc>
          <w:tcPr>
            <w:tcW w:w="1731" w:type="dxa"/>
          </w:tcPr>
          <w:p w14:paraId="4E4A104D" w14:textId="62AFAEAE" w:rsidR="00C03B73" w:rsidRPr="00F86742" w:rsidRDefault="00D73AC9" w:rsidP="00BA2E6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13:30 – 14:3</w:t>
            </w:r>
            <w:r w:rsidR="00F86742" w:rsidRPr="00F867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35" w:type="dxa"/>
            <w:shd w:val="clear" w:color="auto" w:fill="auto"/>
          </w:tcPr>
          <w:p w14:paraId="39C72621" w14:textId="77777777" w:rsidR="00475D8E" w:rsidRPr="00402033" w:rsidRDefault="00475D8E" w:rsidP="00475D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 xml:space="preserve">Institutional </w:t>
            </w:r>
            <w:r>
              <w:rPr>
                <w:rFonts w:cs="Arial"/>
                <w:sz w:val="20"/>
                <w:szCs w:val="20"/>
              </w:rPr>
              <w:t>architecture</w:t>
            </w:r>
            <w:r w:rsidRPr="00402033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n the anti-trafficking response: the National Referral Mechanism</w:t>
            </w:r>
          </w:p>
          <w:p w14:paraId="26F88C83" w14:textId="280E9243" w:rsidR="00475D8E" w:rsidRPr="00402033" w:rsidRDefault="00475D8E" w:rsidP="00475D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402033">
              <w:rPr>
                <w:rFonts w:cs="Arial"/>
                <w:sz w:val="20"/>
                <w:szCs w:val="20"/>
              </w:rPr>
              <w:t xml:space="preserve">Mandates and responsibilities </w:t>
            </w:r>
            <w:r>
              <w:rPr>
                <w:rFonts w:cs="Arial"/>
                <w:sz w:val="20"/>
                <w:szCs w:val="20"/>
              </w:rPr>
              <w:t>of different stakeholders</w:t>
            </w:r>
          </w:p>
        </w:tc>
      </w:tr>
      <w:tr w:rsidR="00C03B73" w:rsidRPr="00402033" w14:paraId="57E66263" w14:textId="77777777" w:rsidTr="00BA2E67">
        <w:trPr>
          <w:trHeight w:val="60"/>
        </w:trPr>
        <w:tc>
          <w:tcPr>
            <w:tcW w:w="9866" w:type="dxa"/>
            <w:gridSpan w:val="2"/>
            <w:shd w:val="clear" w:color="auto" w:fill="FFDF65"/>
          </w:tcPr>
          <w:p w14:paraId="20247C90" w14:textId="1D129D6E" w:rsidR="00194292" w:rsidRDefault="00194292" w:rsidP="00475D8E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 xml:space="preserve">Session 7: Practical application of National Anti-Trafficking legislation </w:t>
            </w:r>
          </w:p>
          <w:p w14:paraId="3F310DAC" w14:textId="7827B6D2" w:rsidR="00C03B73" w:rsidRPr="001C2D3E" w:rsidRDefault="00194292" w:rsidP="00475D8E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of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legal 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 xml:space="preserve">frameworks </w:t>
            </w:r>
          </w:p>
        </w:tc>
      </w:tr>
      <w:tr w:rsidR="00C03B73" w:rsidRPr="00402033" w14:paraId="68F53A86" w14:textId="77777777" w:rsidTr="00C255EE">
        <w:trPr>
          <w:trHeight w:val="235"/>
        </w:trPr>
        <w:tc>
          <w:tcPr>
            <w:tcW w:w="1731" w:type="dxa"/>
          </w:tcPr>
          <w:p w14:paraId="3C59672D" w14:textId="50DAFCD2" w:rsidR="00C03B73" w:rsidRPr="00402033" w:rsidRDefault="00D73AC9" w:rsidP="00BA2E67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14:30 – 15:1</w:t>
            </w:r>
            <w:r w:rsidR="00C255E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35" w:type="dxa"/>
          </w:tcPr>
          <w:p w14:paraId="4F396C1B" w14:textId="41DFF8FA" w:rsidR="00475D8E" w:rsidRPr="00C255EE" w:rsidRDefault="00475D8E" w:rsidP="0019429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Group work</w:t>
            </w:r>
            <w:r w:rsidR="00194292">
              <w:rPr>
                <w:rFonts w:cs="Arial"/>
                <w:sz w:val="20"/>
                <w:szCs w:val="20"/>
              </w:rPr>
              <w:t>ing session on the</w:t>
            </w:r>
            <w:r w:rsidRPr="00402033">
              <w:rPr>
                <w:rFonts w:cs="Arial"/>
                <w:sz w:val="20"/>
                <w:szCs w:val="20"/>
              </w:rPr>
              <w:t xml:space="preserve"> </w:t>
            </w:r>
            <w:r w:rsidR="00194292">
              <w:rPr>
                <w:rFonts w:cs="Arial"/>
                <w:sz w:val="20"/>
                <w:szCs w:val="20"/>
              </w:rPr>
              <w:t>C</w:t>
            </w:r>
            <w:r w:rsidRPr="0040203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 w:rsidR="0019429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tudy 2: THB and Protection</w:t>
            </w:r>
          </w:p>
        </w:tc>
      </w:tr>
      <w:tr w:rsidR="00C255EE" w:rsidRPr="00402033" w14:paraId="118F19A9" w14:textId="77777777" w:rsidTr="00C255EE">
        <w:trPr>
          <w:trHeight w:val="285"/>
        </w:trPr>
        <w:tc>
          <w:tcPr>
            <w:tcW w:w="1731" w:type="dxa"/>
            <w:shd w:val="clear" w:color="auto" w:fill="D9D9D9" w:themeFill="background1" w:themeFillShade="D9"/>
          </w:tcPr>
          <w:p w14:paraId="2FDC6731" w14:textId="3B6EB256" w:rsidR="00C255EE" w:rsidRDefault="00D73AC9" w:rsidP="00C255E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15:15 – 15:4</w:t>
            </w:r>
            <w:r w:rsidR="00C255EE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356F8005" w14:textId="6E29AE00" w:rsidR="00C255EE" w:rsidRPr="00194292" w:rsidRDefault="00C255EE" w:rsidP="00194292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194292">
              <w:rPr>
                <w:rFonts w:cs="Arial"/>
                <w:b/>
                <w:sz w:val="20"/>
                <w:szCs w:val="20"/>
              </w:rPr>
              <w:t>Coffee Break</w:t>
            </w:r>
          </w:p>
        </w:tc>
      </w:tr>
      <w:tr w:rsidR="00C255EE" w:rsidRPr="00402033" w14:paraId="4DDE159C" w14:textId="77777777" w:rsidTr="00475D8E">
        <w:trPr>
          <w:trHeight w:val="509"/>
        </w:trPr>
        <w:tc>
          <w:tcPr>
            <w:tcW w:w="1731" w:type="dxa"/>
          </w:tcPr>
          <w:p w14:paraId="7F7BFBE1" w14:textId="0B97E45A" w:rsidR="00C255EE" w:rsidRPr="00C255EE" w:rsidRDefault="00D73AC9" w:rsidP="00C255E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15:4</w:t>
            </w:r>
            <w:r w:rsidR="00C255EE" w:rsidRPr="00C255EE">
              <w:rPr>
                <w:rFonts w:cs="Arial"/>
                <w:sz w:val="20"/>
                <w:szCs w:val="20"/>
                <w:lang w:val="en-US"/>
              </w:rPr>
              <w:t>5 – 17:00</w:t>
            </w:r>
          </w:p>
        </w:tc>
        <w:tc>
          <w:tcPr>
            <w:tcW w:w="8135" w:type="dxa"/>
          </w:tcPr>
          <w:p w14:paraId="156001EA" w14:textId="77777777" w:rsidR="00C255EE" w:rsidRPr="00C255EE" w:rsidRDefault="00C255EE" w:rsidP="00C255E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402033">
              <w:rPr>
                <w:rFonts w:cs="Arial"/>
                <w:sz w:val="20"/>
                <w:szCs w:val="20"/>
              </w:rPr>
              <w:t>Restitution per group</w:t>
            </w:r>
          </w:p>
          <w:p w14:paraId="527AD8DA" w14:textId="56CC03AA" w:rsidR="00C255EE" w:rsidRPr="00C255EE" w:rsidRDefault="00C255EE" w:rsidP="00C255E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57" w:hanging="357"/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Knowledge Wrap up</w:t>
            </w:r>
          </w:p>
        </w:tc>
      </w:tr>
      <w:tr w:rsidR="0020264D" w:rsidRPr="00402033" w14:paraId="025F8FFC" w14:textId="77777777" w:rsidTr="00A8522E">
        <w:trPr>
          <w:trHeight w:val="163"/>
        </w:trPr>
        <w:tc>
          <w:tcPr>
            <w:tcW w:w="1731" w:type="dxa"/>
            <w:shd w:val="clear" w:color="auto" w:fill="D9D9D9" w:themeFill="background1" w:themeFillShade="D9"/>
          </w:tcPr>
          <w:p w14:paraId="6079001A" w14:textId="7339E88E" w:rsidR="0020264D" w:rsidRPr="00513296" w:rsidRDefault="00A8522E" w:rsidP="00C255EE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18:30 – 20:00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1D05CB93" w14:textId="042F2E5A" w:rsidR="0020264D" w:rsidRPr="00513296" w:rsidRDefault="0020264D" w:rsidP="00513296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513296">
              <w:rPr>
                <w:rFonts w:cs="Arial"/>
                <w:b/>
                <w:sz w:val="20"/>
                <w:szCs w:val="20"/>
              </w:rPr>
              <w:t>Dinner</w:t>
            </w:r>
          </w:p>
        </w:tc>
      </w:tr>
    </w:tbl>
    <w:p w14:paraId="00A9F826" w14:textId="13A17125" w:rsidR="00513296" w:rsidRDefault="00513296" w:rsidP="00467114"/>
    <w:p w14:paraId="738B6D0D" w14:textId="17EB2CC6" w:rsidR="00467114" w:rsidRDefault="00467114" w:rsidP="00467114">
      <w:pPr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 xml:space="preserve">Day 3 </w:t>
      </w:r>
    </w:p>
    <w:p w14:paraId="64543A55" w14:textId="6917327F" w:rsidR="0070047C" w:rsidRPr="00513296" w:rsidRDefault="00467114" w:rsidP="00513296">
      <w:pPr>
        <w:spacing w:after="0" w:line="240" w:lineRule="auto"/>
        <w:jc w:val="center"/>
        <w:rPr>
          <w:rFonts w:ascii="Calibri" w:hAnsi="Calibri" w:cs="Calibri"/>
          <w:b/>
          <w:smallCaps/>
          <w:sz w:val="28"/>
        </w:rPr>
      </w:pPr>
      <w:r>
        <w:rPr>
          <w:rFonts w:ascii="Calibri" w:hAnsi="Calibri" w:cs="Calibri"/>
          <w:b/>
          <w:smallCaps/>
          <w:sz w:val="28"/>
        </w:rPr>
        <w:t>25 March 2022</w:t>
      </w:r>
    </w:p>
    <w:p w14:paraId="4193233B" w14:textId="77777777" w:rsidR="0070047C" w:rsidRPr="00467114" w:rsidRDefault="0070047C" w:rsidP="000733A4">
      <w:pPr>
        <w:spacing w:after="0" w:line="240" w:lineRule="auto"/>
      </w:pPr>
    </w:p>
    <w:tbl>
      <w:tblPr>
        <w:tblStyle w:val="TableGrid"/>
        <w:tblW w:w="9866" w:type="dxa"/>
        <w:tblInd w:w="-176" w:type="dxa"/>
        <w:tblLook w:val="04A0" w:firstRow="1" w:lastRow="0" w:firstColumn="1" w:lastColumn="0" w:noHBand="0" w:noVBand="1"/>
      </w:tblPr>
      <w:tblGrid>
        <w:gridCol w:w="1731"/>
        <w:gridCol w:w="8135"/>
      </w:tblGrid>
      <w:tr w:rsidR="00513296" w:rsidRPr="00402033" w14:paraId="123D05F9" w14:textId="77777777" w:rsidTr="00513296">
        <w:trPr>
          <w:trHeight w:val="60"/>
        </w:trPr>
        <w:tc>
          <w:tcPr>
            <w:tcW w:w="1731" w:type="dxa"/>
            <w:shd w:val="clear" w:color="auto" w:fill="D9D9D9" w:themeFill="background1" w:themeFillShade="D9"/>
          </w:tcPr>
          <w:p w14:paraId="0853FCBD" w14:textId="706050F8" w:rsidR="00513296" w:rsidRPr="00513296" w:rsidRDefault="00513296" w:rsidP="00513296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513296">
              <w:rPr>
                <w:rFonts w:cs="Arial"/>
                <w:b/>
                <w:sz w:val="20"/>
                <w:szCs w:val="20"/>
                <w:lang w:val="en-US"/>
              </w:rPr>
              <w:t>08:00 – 09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6941894C" w14:textId="575BB9EF" w:rsidR="00513296" w:rsidRPr="00513296" w:rsidRDefault="00513296" w:rsidP="00513296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513296">
              <w:rPr>
                <w:rFonts w:cs="Arial"/>
                <w:b/>
                <w:sz w:val="20"/>
                <w:szCs w:val="20"/>
                <w:lang w:val="en-US"/>
              </w:rPr>
              <w:t xml:space="preserve">Breakfast </w:t>
            </w:r>
          </w:p>
        </w:tc>
      </w:tr>
      <w:tr w:rsidR="00467114" w:rsidRPr="00402033" w14:paraId="6C834F44" w14:textId="77777777" w:rsidTr="00B05C8E">
        <w:trPr>
          <w:trHeight w:val="60"/>
        </w:trPr>
        <w:tc>
          <w:tcPr>
            <w:tcW w:w="9866" w:type="dxa"/>
            <w:gridSpan w:val="2"/>
            <w:shd w:val="clear" w:color="auto" w:fill="FFDF65"/>
          </w:tcPr>
          <w:p w14:paraId="1EEFB1C3" w14:textId="5856BBAC" w:rsidR="00467114" w:rsidRPr="001C2D3E" w:rsidRDefault="00194292" w:rsidP="00073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="00467114" w:rsidRPr="001C2D3E">
              <w:rPr>
                <w:rFonts w:cs="Arial"/>
                <w:b/>
                <w:sz w:val="24"/>
                <w:szCs w:val="24"/>
              </w:rPr>
              <w:t xml:space="preserve">Session 8: </w:t>
            </w:r>
            <w:r w:rsidR="00475D8E" w:rsidRPr="001C2D3E">
              <w:rPr>
                <w:rFonts w:cs="Arial"/>
                <w:b/>
                <w:sz w:val="24"/>
                <w:szCs w:val="24"/>
              </w:rPr>
              <w:t>Understanding v</w:t>
            </w:r>
            <w:r w:rsidR="00467114" w:rsidRPr="001C2D3E">
              <w:rPr>
                <w:rFonts w:cs="Arial"/>
                <w:b/>
                <w:sz w:val="24"/>
                <w:szCs w:val="24"/>
              </w:rPr>
              <w:t xml:space="preserve">ulnerability to THB in a mixed migration context </w:t>
            </w:r>
          </w:p>
        </w:tc>
      </w:tr>
      <w:tr w:rsidR="00467114" w:rsidRPr="00402033" w14:paraId="728299FB" w14:textId="77777777" w:rsidTr="00475D8E">
        <w:trPr>
          <w:trHeight w:val="643"/>
        </w:trPr>
        <w:tc>
          <w:tcPr>
            <w:tcW w:w="1731" w:type="dxa"/>
          </w:tcPr>
          <w:p w14:paraId="0484E436" w14:textId="53215F10" w:rsidR="00467114" w:rsidRPr="00402033" w:rsidRDefault="00467114" w:rsidP="000733A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09:00 – 09:45</w:t>
            </w:r>
          </w:p>
        </w:tc>
        <w:tc>
          <w:tcPr>
            <w:tcW w:w="8135" w:type="dxa"/>
            <w:shd w:val="clear" w:color="auto" w:fill="auto"/>
          </w:tcPr>
          <w:p w14:paraId="79338C82" w14:textId="0C6C0168" w:rsidR="00467114" w:rsidRPr="007E4C9F" w:rsidRDefault="00475D8E" w:rsidP="000733A4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rPr>
                <w:rFonts w:cs="Arial"/>
                <w:color w:val="C45911" w:themeColor="accent2" w:themeShade="BF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Vulnerability and vulnerabilities of migrant and refugees to THB</w:t>
            </w:r>
            <w:r w:rsidR="00467114">
              <w:rPr>
                <w:rFonts w:cs="Arial"/>
                <w:sz w:val="20"/>
                <w:szCs w:val="20"/>
              </w:rPr>
              <w:t xml:space="preserve"> </w:t>
            </w:r>
          </w:p>
          <w:p w14:paraId="49A24D77" w14:textId="2E8F20E0" w:rsidR="00467114" w:rsidRPr="00402033" w:rsidRDefault="00467114" w:rsidP="00475D8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rPr>
                <w:rFonts w:cs="Arial"/>
                <w:color w:val="C45911" w:themeColor="accent2" w:themeShade="BF"/>
                <w:sz w:val="20"/>
                <w:szCs w:val="20"/>
                <w:lang w:val="en-US"/>
              </w:rPr>
            </w:pPr>
            <w:r w:rsidRPr="007E4C9F">
              <w:rPr>
                <w:rFonts w:cs="Arial"/>
                <w:sz w:val="20"/>
                <w:szCs w:val="20"/>
                <w:lang w:val="en-US"/>
              </w:rPr>
              <w:t xml:space="preserve">Standards to be respected </w:t>
            </w:r>
            <w:r>
              <w:rPr>
                <w:rFonts w:cs="Arial"/>
                <w:sz w:val="20"/>
                <w:szCs w:val="20"/>
                <w:lang w:val="en-US"/>
              </w:rPr>
              <w:t>as part of the</w:t>
            </w:r>
            <w:r w:rsidRPr="007E4C9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Protection process </w:t>
            </w:r>
          </w:p>
        </w:tc>
      </w:tr>
      <w:tr w:rsidR="00467114" w:rsidRPr="00402033" w14:paraId="33C335A3" w14:textId="77777777" w:rsidTr="00475D8E">
        <w:trPr>
          <w:trHeight w:val="357"/>
        </w:trPr>
        <w:tc>
          <w:tcPr>
            <w:tcW w:w="1731" w:type="dxa"/>
          </w:tcPr>
          <w:p w14:paraId="3DED5858" w14:textId="77777777" w:rsidR="00467114" w:rsidRPr="00467114" w:rsidRDefault="00467114" w:rsidP="000733A4">
            <w:pPr>
              <w:rPr>
                <w:rFonts w:cs="Arial"/>
                <w:sz w:val="20"/>
                <w:szCs w:val="20"/>
              </w:rPr>
            </w:pPr>
            <w:r w:rsidRPr="00467114">
              <w:rPr>
                <w:rFonts w:cs="Arial"/>
                <w:sz w:val="20"/>
                <w:szCs w:val="20"/>
              </w:rPr>
              <w:t>09:45 – 11:15</w:t>
            </w:r>
          </w:p>
          <w:p w14:paraId="330F777C" w14:textId="5562FAC3" w:rsidR="00467114" w:rsidRPr="00402033" w:rsidRDefault="00467114" w:rsidP="000733A4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135" w:type="dxa"/>
            <w:shd w:val="clear" w:color="auto" w:fill="auto"/>
          </w:tcPr>
          <w:p w14:paraId="7367ADA1" w14:textId="0C78ED03" w:rsidR="00467114" w:rsidRPr="00402033" w:rsidRDefault="00467114" w:rsidP="000733A4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Group work</w:t>
            </w:r>
            <w:r w:rsidR="00194292">
              <w:rPr>
                <w:rFonts w:cs="Arial"/>
                <w:sz w:val="20"/>
                <w:szCs w:val="20"/>
              </w:rPr>
              <w:t>ing session on the C</w:t>
            </w:r>
            <w:r w:rsidRPr="00402033">
              <w:rPr>
                <w:rFonts w:cs="Arial"/>
                <w:sz w:val="20"/>
                <w:szCs w:val="20"/>
              </w:rPr>
              <w:t xml:space="preserve">ase </w:t>
            </w:r>
            <w:r w:rsidR="00194292">
              <w:rPr>
                <w:rFonts w:cs="Arial"/>
                <w:sz w:val="20"/>
                <w:szCs w:val="20"/>
              </w:rPr>
              <w:t>S</w:t>
            </w:r>
            <w:r w:rsidRPr="00402033">
              <w:rPr>
                <w:rFonts w:cs="Arial"/>
                <w:sz w:val="20"/>
                <w:szCs w:val="20"/>
              </w:rPr>
              <w:t xml:space="preserve">tudy </w:t>
            </w:r>
            <w:r>
              <w:rPr>
                <w:rFonts w:cs="Arial"/>
                <w:sz w:val="20"/>
                <w:szCs w:val="20"/>
              </w:rPr>
              <w:t>3</w:t>
            </w:r>
            <w:r w:rsidRPr="00402033">
              <w:rPr>
                <w:rFonts w:cs="Arial"/>
                <w:sz w:val="20"/>
                <w:szCs w:val="20"/>
              </w:rPr>
              <w:t>: THB</w:t>
            </w:r>
            <w:r>
              <w:rPr>
                <w:rFonts w:cs="Arial"/>
                <w:sz w:val="20"/>
                <w:szCs w:val="20"/>
              </w:rPr>
              <w:t>, vulnerable migrants and the migration regime.</w:t>
            </w:r>
          </w:p>
          <w:p w14:paraId="6B7CF4AB" w14:textId="3FEFD87F" w:rsidR="00467114" w:rsidRPr="00402033" w:rsidRDefault="00467114" w:rsidP="000733A4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402033">
              <w:rPr>
                <w:rFonts w:cs="Arial"/>
                <w:sz w:val="20"/>
                <w:szCs w:val="20"/>
              </w:rPr>
              <w:t>Restitution per group</w:t>
            </w:r>
          </w:p>
        </w:tc>
      </w:tr>
      <w:tr w:rsidR="00467114" w:rsidRPr="00402033" w14:paraId="4E9D4658" w14:textId="77777777" w:rsidTr="00B05C8E">
        <w:trPr>
          <w:trHeight w:val="233"/>
        </w:trPr>
        <w:tc>
          <w:tcPr>
            <w:tcW w:w="9866" w:type="dxa"/>
            <w:gridSpan w:val="2"/>
            <w:shd w:val="clear" w:color="auto" w:fill="FFDF65"/>
          </w:tcPr>
          <w:p w14:paraId="62ED8F3F" w14:textId="5FD2647E" w:rsidR="00467114" w:rsidRPr="001C2D3E" w:rsidRDefault="00194292" w:rsidP="001C2D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</w:t>
            </w:r>
            <w:r w:rsidR="00467114" w:rsidRPr="001C2D3E">
              <w:rPr>
                <w:rFonts w:cs="Arial"/>
                <w:b/>
                <w:sz w:val="24"/>
                <w:szCs w:val="24"/>
              </w:rPr>
              <w:t>Final Session: Closure and Evaluation</w:t>
            </w:r>
          </w:p>
        </w:tc>
      </w:tr>
      <w:tr w:rsidR="00467114" w:rsidRPr="00402033" w14:paraId="110A5FFD" w14:textId="77777777" w:rsidTr="00B05C8E">
        <w:trPr>
          <w:trHeight w:val="233"/>
        </w:trPr>
        <w:tc>
          <w:tcPr>
            <w:tcW w:w="1731" w:type="dxa"/>
          </w:tcPr>
          <w:p w14:paraId="02A06B60" w14:textId="551811C3" w:rsidR="00467114" w:rsidRPr="00402033" w:rsidRDefault="00467114" w:rsidP="000733A4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11:15 – 11:30</w:t>
            </w:r>
          </w:p>
        </w:tc>
        <w:tc>
          <w:tcPr>
            <w:tcW w:w="8135" w:type="dxa"/>
            <w:shd w:val="clear" w:color="auto" w:fill="auto"/>
          </w:tcPr>
          <w:p w14:paraId="5F43E756" w14:textId="77777777" w:rsidR="00467114" w:rsidRPr="00402033" w:rsidRDefault="00467114" w:rsidP="000733A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402033">
              <w:rPr>
                <w:rFonts w:cs="Arial"/>
                <w:sz w:val="20"/>
                <w:szCs w:val="20"/>
              </w:rPr>
              <w:t>Wrap up of the training</w:t>
            </w:r>
          </w:p>
          <w:p w14:paraId="4B0EC78E" w14:textId="1709B699" w:rsidR="00467114" w:rsidRPr="00402033" w:rsidRDefault="00467114" w:rsidP="000733A4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Evaluation forms </w:t>
            </w:r>
            <w:r w:rsidRPr="00402033">
              <w:rPr>
                <w:rFonts w:cs="Arial"/>
                <w:sz w:val="20"/>
                <w:szCs w:val="20"/>
              </w:rPr>
              <w:t>and logistics</w:t>
            </w:r>
          </w:p>
        </w:tc>
      </w:tr>
      <w:tr w:rsidR="0020264D" w:rsidRPr="00402033" w14:paraId="2AFD00F6" w14:textId="77777777" w:rsidTr="00513296">
        <w:trPr>
          <w:trHeight w:val="233"/>
        </w:trPr>
        <w:tc>
          <w:tcPr>
            <w:tcW w:w="1731" w:type="dxa"/>
            <w:shd w:val="clear" w:color="auto" w:fill="D9D9D9" w:themeFill="background1" w:themeFillShade="D9"/>
          </w:tcPr>
          <w:p w14:paraId="5D5F0B06" w14:textId="23379579" w:rsidR="0020264D" w:rsidRDefault="00513296" w:rsidP="002026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11:30 – 13:00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2236CA56" w14:textId="037E138B" w:rsidR="0020264D" w:rsidRPr="00513296" w:rsidRDefault="0020264D" w:rsidP="00513296">
            <w:pPr>
              <w:rPr>
                <w:rFonts w:cs="Arial"/>
                <w:sz w:val="20"/>
                <w:szCs w:val="20"/>
              </w:rPr>
            </w:pPr>
            <w:r w:rsidRPr="00513296">
              <w:rPr>
                <w:rFonts w:cs="Arial"/>
                <w:b/>
                <w:sz w:val="20"/>
                <w:szCs w:val="20"/>
              </w:rPr>
              <w:t>Farewell note and lunch</w:t>
            </w:r>
          </w:p>
        </w:tc>
      </w:tr>
      <w:tr w:rsidR="0020264D" w:rsidRPr="00402033" w14:paraId="65F09811" w14:textId="77777777" w:rsidTr="00513296">
        <w:trPr>
          <w:trHeight w:val="233"/>
        </w:trPr>
        <w:tc>
          <w:tcPr>
            <w:tcW w:w="1731" w:type="dxa"/>
            <w:shd w:val="clear" w:color="auto" w:fill="D9D9D9" w:themeFill="background1" w:themeFillShade="D9"/>
          </w:tcPr>
          <w:p w14:paraId="16C3F764" w14:textId="773516ED" w:rsidR="0020264D" w:rsidRPr="00513296" w:rsidRDefault="00513296" w:rsidP="0020264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14:paraId="76F66794" w14:textId="3AA5643C" w:rsidR="0020264D" w:rsidRPr="00513296" w:rsidRDefault="0020264D" w:rsidP="00513296">
            <w:pPr>
              <w:rPr>
                <w:rFonts w:cs="Arial"/>
                <w:b/>
                <w:sz w:val="20"/>
                <w:szCs w:val="20"/>
              </w:rPr>
            </w:pPr>
            <w:r w:rsidRPr="00513296">
              <w:rPr>
                <w:rFonts w:cs="Arial"/>
                <w:b/>
                <w:sz w:val="20"/>
                <w:szCs w:val="20"/>
              </w:rPr>
              <w:t xml:space="preserve">Travel from </w:t>
            </w:r>
            <w:proofErr w:type="spellStart"/>
            <w:r w:rsidRPr="00513296">
              <w:rPr>
                <w:rFonts w:cs="Arial"/>
                <w:b/>
                <w:sz w:val="20"/>
                <w:szCs w:val="20"/>
              </w:rPr>
              <w:t>Vlora</w:t>
            </w:r>
            <w:proofErr w:type="spellEnd"/>
          </w:p>
        </w:tc>
      </w:tr>
    </w:tbl>
    <w:p w14:paraId="6FE0EBCD" w14:textId="7243CF49" w:rsidR="00467114" w:rsidRPr="00E54972" w:rsidRDefault="00467114" w:rsidP="00402033">
      <w:pPr>
        <w:rPr>
          <w:rFonts w:ascii="Calibri" w:hAnsi="Calibri" w:cs="Calibri"/>
          <w:sz w:val="28"/>
        </w:rPr>
      </w:pPr>
    </w:p>
    <w:sectPr w:rsidR="00467114" w:rsidRPr="00E54972" w:rsidSect="00E37FDA">
      <w:headerReference w:type="default" r:id="rId10"/>
      <w:footerReference w:type="default" r:id="rId11"/>
      <w:pgSz w:w="11906" w:h="16838"/>
      <w:pgMar w:top="1440" w:right="1440" w:bottom="1440" w:left="144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BE10" w14:textId="77777777" w:rsidR="00425792" w:rsidRDefault="00425792" w:rsidP="007C2F74">
      <w:pPr>
        <w:spacing w:after="0" w:line="240" w:lineRule="auto"/>
      </w:pPr>
      <w:r>
        <w:separator/>
      </w:r>
    </w:p>
  </w:endnote>
  <w:endnote w:type="continuationSeparator" w:id="0">
    <w:p w14:paraId="403CC958" w14:textId="77777777" w:rsidR="00425792" w:rsidRDefault="00425792" w:rsidP="007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F80B" w14:textId="7C9F7513" w:rsidR="00240890" w:rsidRPr="00410A47" w:rsidRDefault="00513296" w:rsidP="00CD0AC4">
    <w:pPr>
      <w:pStyle w:val="Footer"/>
      <w:tabs>
        <w:tab w:val="right" w:pos="8647"/>
      </w:tabs>
      <w:ind w:right="5"/>
      <w:rPr>
        <w:rStyle w:val="PageNumber"/>
        <w:rFonts w:ascii="Calibri" w:hAnsi="Calibri" w:cs="Calibri"/>
        <w:b/>
        <w:sz w:val="18"/>
        <w:szCs w:val="18"/>
      </w:rPr>
    </w:pPr>
    <w:r>
      <w:rPr>
        <w:noProof/>
        <w:lang w:eastAsia="en-GB"/>
      </w:rPr>
      <w:drawing>
        <wp:inline distT="0" distB="0" distL="0" distR="0" wp14:anchorId="62D9FD99" wp14:editId="05969359">
          <wp:extent cx="5289550" cy="882650"/>
          <wp:effectExtent l="0" t="0" r="6350" b="0"/>
          <wp:docPr id="2" name="Picture 2" descr="Logo tips donors IK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s donors IK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B8D6B" w14:textId="77777777" w:rsidR="00240890" w:rsidRPr="00410A47" w:rsidRDefault="00240890">
    <w:pPr>
      <w:pStyle w:val="Footer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70BF7" w14:textId="77777777" w:rsidR="00425792" w:rsidRDefault="00425792" w:rsidP="007C2F74">
      <w:pPr>
        <w:spacing w:after="0" w:line="240" w:lineRule="auto"/>
      </w:pPr>
      <w:r>
        <w:separator/>
      </w:r>
    </w:p>
  </w:footnote>
  <w:footnote w:type="continuationSeparator" w:id="0">
    <w:p w14:paraId="053230D2" w14:textId="77777777" w:rsidR="00425792" w:rsidRDefault="00425792" w:rsidP="007C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621B" w14:textId="0DA38E38" w:rsidR="00513296" w:rsidRDefault="00513296">
    <w:pPr>
      <w:pStyle w:val="Header"/>
    </w:pPr>
    <w:r w:rsidRPr="00DA1C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93A667" wp14:editId="25D9253E">
          <wp:simplePos x="0" y="0"/>
          <wp:positionH relativeFrom="column">
            <wp:posOffset>1543050</wp:posOffset>
          </wp:positionH>
          <wp:positionV relativeFrom="paragraph">
            <wp:posOffset>-254635</wp:posOffset>
          </wp:positionV>
          <wp:extent cx="1879008" cy="615950"/>
          <wp:effectExtent l="0" t="0" r="6985" b="0"/>
          <wp:wrapNone/>
          <wp:docPr id="5" name="Picture 5" descr="\\icmpd.local\public\ICMPDNET\MDC\_Silk_Routes\Projects\Ongoing\2021_IKAM_AMIF_AUT\Implementation\Communication\Visibility\Logos\IKAM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mpd.local\public\ICMPDNET\MDC\_Silk_Routes\Projects\Ongoing\2021_IKAM_AMIF_AUT\Implementation\Communication\Visibility\Logos\IKAM Logo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00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4CB"/>
    <w:multiLevelType w:val="hybridMultilevel"/>
    <w:tmpl w:val="0E60F1A4"/>
    <w:lvl w:ilvl="0" w:tplc="A69899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84E53"/>
    <w:multiLevelType w:val="hybridMultilevel"/>
    <w:tmpl w:val="AFA4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717DA2"/>
    <w:multiLevelType w:val="hybridMultilevel"/>
    <w:tmpl w:val="FC9C9698"/>
    <w:lvl w:ilvl="0" w:tplc="D51AF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9170C"/>
    <w:multiLevelType w:val="hybridMultilevel"/>
    <w:tmpl w:val="CB4002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7DA4"/>
    <w:multiLevelType w:val="hybridMultilevel"/>
    <w:tmpl w:val="CEE84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04F10"/>
    <w:multiLevelType w:val="hybridMultilevel"/>
    <w:tmpl w:val="BCBE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B6411"/>
    <w:multiLevelType w:val="hybridMultilevel"/>
    <w:tmpl w:val="58B6B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9F"/>
    <w:rsid w:val="00057482"/>
    <w:rsid w:val="000733A4"/>
    <w:rsid w:val="000A34DB"/>
    <w:rsid w:val="000D3EA1"/>
    <w:rsid w:val="000E72E7"/>
    <w:rsid w:val="0011469C"/>
    <w:rsid w:val="0017245C"/>
    <w:rsid w:val="00194292"/>
    <w:rsid w:val="001C0228"/>
    <w:rsid w:val="001C2D3E"/>
    <w:rsid w:val="001E5009"/>
    <w:rsid w:val="0020264D"/>
    <w:rsid w:val="00212F8F"/>
    <w:rsid w:val="00234B32"/>
    <w:rsid w:val="00240890"/>
    <w:rsid w:val="0027324A"/>
    <w:rsid w:val="002A0CBF"/>
    <w:rsid w:val="00316998"/>
    <w:rsid w:val="0035219F"/>
    <w:rsid w:val="003837EE"/>
    <w:rsid w:val="0038775C"/>
    <w:rsid w:val="003A312A"/>
    <w:rsid w:val="003B1BB8"/>
    <w:rsid w:val="003B2410"/>
    <w:rsid w:val="003C748D"/>
    <w:rsid w:val="003E5B2A"/>
    <w:rsid w:val="004012D8"/>
    <w:rsid w:val="00402033"/>
    <w:rsid w:val="00425792"/>
    <w:rsid w:val="00467114"/>
    <w:rsid w:val="0047163C"/>
    <w:rsid w:val="00475D8E"/>
    <w:rsid w:val="004863BF"/>
    <w:rsid w:val="004C1B8B"/>
    <w:rsid w:val="004E0914"/>
    <w:rsid w:val="004F0C6A"/>
    <w:rsid w:val="00513296"/>
    <w:rsid w:val="00517B72"/>
    <w:rsid w:val="005354BE"/>
    <w:rsid w:val="00543361"/>
    <w:rsid w:val="00546863"/>
    <w:rsid w:val="0055493B"/>
    <w:rsid w:val="005D65E3"/>
    <w:rsid w:val="0064246E"/>
    <w:rsid w:val="006813B9"/>
    <w:rsid w:val="00686802"/>
    <w:rsid w:val="0069291C"/>
    <w:rsid w:val="006A0EA9"/>
    <w:rsid w:val="006E19D4"/>
    <w:rsid w:val="0070047C"/>
    <w:rsid w:val="007234E4"/>
    <w:rsid w:val="0073378F"/>
    <w:rsid w:val="00783F93"/>
    <w:rsid w:val="007C2F74"/>
    <w:rsid w:val="007E4C9F"/>
    <w:rsid w:val="00813530"/>
    <w:rsid w:val="00835434"/>
    <w:rsid w:val="00851BA3"/>
    <w:rsid w:val="00894687"/>
    <w:rsid w:val="008D75C3"/>
    <w:rsid w:val="00905076"/>
    <w:rsid w:val="00940DC8"/>
    <w:rsid w:val="009C169B"/>
    <w:rsid w:val="009F2A07"/>
    <w:rsid w:val="009F50E8"/>
    <w:rsid w:val="00A33869"/>
    <w:rsid w:val="00A774B8"/>
    <w:rsid w:val="00A84554"/>
    <w:rsid w:val="00A8522E"/>
    <w:rsid w:val="00B10CDE"/>
    <w:rsid w:val="00B15F08"/>
    <w:rsid w:val="00B25C0F"/>
    <w:rsid w:val="00B33140"/>
    <w:rsid w:val="00B60447"/>
    <w:rsid w:val="00BB6F04"/>
    <w:rsid w:val="00BE6DB5"/>
    <w:rsid w:val="00C03B73"/>
    <w:rsid w:val="00C11E4C"/>
    <w:rsid w:val="00C255EE"/>
    <w:rsid w:val="00C31060"/>
    <w:rsid w:val="00C461BB"/>
    <w:rsid w:val="00C912BF"/>
    <w:rsid w:val="00CA3286"/>
    <w:rsid w:val="00D73AC9"/>
    <w:rsid w:val="00D765B7"/>
    <w:rsid w:val="00E16E0D"/>
    <w:rsid w:val="00E37FDA"/>
    <w:rsid w:val="00E54972"/>
    <w:rsid w:val="00EE5E6C"/>
    <w:rsid w:val="00F73B3B"/>
    <w:rsid w:val="00F86742"/>
    <w:rsid w:val="00FC3234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3D6E1F"/>
  <w15:chartTrackingRefBased/>
  <w15:docId w15:val="{3883EBF3-FC62-4EA8-9522-183C28F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Mittleres Raster 1 - Akzent 21"/>
    <w:basedOn w:val="Normal"/>
    <w:uiPriority w:val="34"/>
    <w:qFormat/>
    <w:rsid w:val="00352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74"/>
  </w:style>
  <w:style w:type="paragraph" w:styleId="Footer">
    <w:name w:val="footer"/>
    <w:basedOn w:val="Normal"/>
    <w:link w:val="FooterChar"/>
    <w:unhideWhenUsed/>
    <w:rsid w:val="007C2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2F74"/>
  </w:style>
  <w:style w:type="character" w:styleId="PageNumber">
    <w:name w:val="page number"/>
    <w:basedOn w:val="DefaultParagraphFont"/>
    <w:rsid w:val="00240890"/>
  </w:style>
  <w:style w:type="paragraph" w:styleId="BalloonText">
    <w:name w:val="Balloon Text"/>
    <w:basedOn w:val="Normal"/>
    <w:link w:val="BalloonTextChar"/>
    <w:uiPriority w:val="99"/>
    <w:semiHidden/>
    <w:unhideWhenUsed/>
    <w:rsid w:val="000E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2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72E7"/>
    <w:pPr>
      <w:spacing w:after="0" w:line="240" w:lineRule="auto"/>
    </w:pPr>
  </w:style>
  <w:style w:type="table" w:styleId="TableGrid">
    <w:name w:val="Table Grid"/>
    <w:basedOn w:val="TableNormal"/>
    <w:uiPriority w:val="59"/>
    <w:rsid w:val="006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ge xmlns="5ce80435-5a8e-4ab3-b083-e430ac2274d7">Obligatory</Usage>
    <Approval_x0020_Date xmlns="5ce80435-5a8e-4ab3-b083-e430ac2274d7">2021-02-28T23:00:00+00:00</Approval_x0020_Date>
    <Status xmlns="5ce80435-5a8e-4ab3-b083-e430ac2274d7">Released</Status>
    <Comments xmlns="5ce80435-5a8e-4ab3-b083-e430ac2274d7" xsi:nil="true"/>
    <Quick_Access xmlns="5ce80435-5a8e-4ab3-b083-e430ac2274d7">false</Quick_Access>
    <Sharing_x0020_Permissions xmlns="5ce80435-5a8e-4ab3-b083-e430ac2274d7">Internal Allowed</Sharing_x0020_Permissions>
    <Document_x0020_Owners xmlns="5ce80435-5a8e-4ab3-b083-e430ac2274d7">
      <UserInfo>
        <DisplayName/>
        <AccountId xsi:nil="true"/>
        <AccountType/>
      </UserInfo>
    </Document_x0020_Owners>
    <Responsible xmlns="5ce80435-5a8e-4ab3-b083-e430ac2274d7">PGU</Responsible>
    <Access_x0020_Info xmlns="5ce80435-5a8e-4ab3-b083-e430ac2274d7">
      <Value>ICMPD Employees</Value>
    </Access_x0020_Info>
    <Storage xmlns="5ce80435-5a8e-4ab3-b083-e430ac2274d7" xsi:nil="true"/>
    <e170eddbf09d41cfb95ce47f4d4ac9ea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feac7b51-f68e-41ca-92cb-dac360edd8cc</TermId>
        </TermInfo>
      </Terms>
    </e170eddbf09d41cfb95ce47f4d4ac9ea>
    <Released_x0020_When xmlns="5ce80435-5a8e-4ab3-b083-e430ac2274d7">2021-03-31T22:00:00+00:00</Released_x0020_When>
    <Applicable_x0020_from xmlns="5ce80435-5a8e-4ab3-b083-e430ac2274d7">2021-03-31T22:00:00+00:00</Applicable_x0020_from>
    <TaxCatchAll xmlns="acc3e39d-8abc-4fa9-ac8f-e176152fecb2">
      <Value>170</Value>
      <Value>22</Value>
      <Value>1</Value>
    </TaxCatchAll>
    <Permissions xmlns="5ce80435-5a8e-4ab3-b083-e430ac2274d7"/>
    <Approver xmlns="5ce80435-5a8e-4ab3-b083-e430ac2274d7">Brimbal</Approver>
    <d0e581c4ead846a7b1d5ced8abfac286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7e9a5e6a-f14d-466b-838d-dbb0718ac30b</TermId>
        </TermInfo>
      </Terms>
    </d0e581c4ead846a7b1d5ced8abfac286>
    <Level xmlns="5ce80435-5a8e-4ab3-b083-e430ac2274d7">Implementation</Level>
    <fea76ea33bde413386a7a285cc89d252 xmlns="5ce80435-5a8e-4ab3-b083-e430ac2274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79ca76c1-2581-47c9-8601-b260cbe2f58d</TermId>
        </TermInfo>
      </Terms>
    </fea76ea33bde413386a7a285cc89d252>
    <New_x0020_Employees xmlns="5ce80435-5a8e-4ab3-b083-e430ac2274d7">false</New_x0020_Employees>
    <Process_x0020_Managers xmlns="5ce80435-5a8e-4ab3-b083-e430ac2274d7">Chaar-Ferreria</Process_x0020_Manag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77A3672507143B9CA1F6DD646B524" ma:contentTypeVersion="62" ma:contentTypeDescription="Create a new document." ma:contentTypeScope="" ma:versionID="3dc4ef3dec73b53b0c6f827fccc40020">
  <xsd:schema xmlns:xsd="http://www.w3.org/2001/XMLSchema" xmlns:xs="http://www.w3.org/2001/XMLSchema" xmlns:p="http://schemas.microsoft.com/office/2006/metadata/properties" xmlns:ns2="5ce80435-5a8e-4ab3-b083-e430ac2274d7" xmlns:ns3="acc3e39d-8abc-4fa9-ac8f-e176152fecb2" xmlns:ns4="cbf8136b-2253-4f57-bdf2-68741d59208a" targetNamespace="http://schemas.microsoft.com/office/2006/metadata/properties" ma:root="true" ma:fieldsID="37b070b1a93c051ab973497495c96ff7" ns2:_="" ns3:_="" ns4:_="">
    <xsd:import namespace="5ce80435-5a8e-4ab3-b083-e430ac2274d7"/>
    <xsd:import namespace="acc3e39d-8abc-4fa9-ac8f-e176152fecb2"/>
    <xsd:import namespace="cbf8136b-2253-4f57-bdf2-68741d59208a"/>
    <xsd:element name="properties">
      <xsd:complexType>
        <xsd:sequence>
          <xsd:element name="documentManagement">
            <xsd:complexType>
              <xsd:all>
                <xsd:element ref="ns2:Level"/>
                <xsd:element ref="ns2:Status"/>
                <xsd:element ref="ns2:Applicable_x0020_from" minOccurs="0"/>
                <xsd:element ref="ns2:Usage"/>
                <xsd:element ref="ns2:Responsible"/>
                <xsd:element ref="ns2:Storage" minOccurs="0"/>
                <xsd:element ref="ns2:Sharing_x0020_Permissions"/>
                <xsd:element ref="ns2:Approver"/>
                <xsd:element ref="ns2:Approval_x0020_Date" minOccurs="0"/>
                <xsd:element ref="ns2:Released_x0020_When" minOccurs="0"/>
                <xsd:element ref="ns2:Comments" minOccurs="0"/>
                <xsd:element ref="ns2:Access_x0020_Info" minOccurs="0"/>
                <xsd:element ref="ns2:e170eddbf09d41cfb95ce47f4d4ac9ea" minOccurs="0"/>
                <xsd:element ref="ns3:TaxCatchAll" minOccurs="0"/>
                <xsd:element ref="ns2:fea76ea33bde413386a7a285cc89d252" minOccurs="0"/>
                <xsd:element ref="ns4:SharedWithUsers" minOccurs="0"/>
                <xsd:element ref="ns2:d0e581c4ead846a7b1d5ced8abfac286" minOccurs="0"/>
                <xsd:element ref="ns2:Document_x0020_Owners" minOccurs="0"/>
                <xsd:element ref="ns2:Permissions" minOccurs="0"/>
                <xsd:element ref="ns2:Quick_Access" minOccurs="0"/>
                <xsd:element ref="ns2:New_x0020_Employees" minOccurs="0"/>
                <xsd:element ref="ns2:Process_x0020_Manage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80435-5a8e-4ab3-b083-e430ac2274d7" elementFormDefault="qualified">
    <xsd:import namespace="http://schemas.microsoft.com/office/2006/documentManagement/types"/>
    <xsd:import namespace="http://schemas.microsoft.com/office/infopath/2007/PartnerControls"/>
    <xsd:element name="Level" ma:index="5" ma:displayName="Level" ma:default="Reference" ma:description="as per Controlled Documents Manual - check consistency with content type!" ma:format="Dropdown" ma:internalName="Level">
      <xsd:simpleType>
        <xsd:restriction base="dms:Choice">
          <xsd:enumeration value="Reference"/>
          <xsd:enumeration value="Legal"/>
          <xsd:enumeration value="Implementation"/>
          <xsd:enumeration value="Procedures"/>
          <xsd:enumeration value="Rules"/>
        </xsd:restriction>
      </xsd:simpleType>
    </xsd:element>
    <xsd:element name="Status" ma:index="7" ma:displayName="Status" ma:default="Draft" ma:description="Only released documents are shown in the document matrix to all staff; drafts can be seen in the draft section by QMS Team Members; void documents only in 'All documents' view by QMS Team Members - documents are voided by MSS upon request." ma:format="Dropdown" ma:internalName="Status">
      <xsd:simpleType>
        <xsd:restriction base="dms:Choice">
          <xsd:enumeration value="Draft"/>
          <xsd:enumeration value="Released"/>
          <xsd:enumeration value="Void"/>
        </xsd:restriction>
      </xsd:simpleType>
    </xsd:element>
    <xsd:element name="Applicable_x0020_from" ma:index="8" nillable="true" ma:displayName="Effective from" ma:format="DateOnly" ma:indexed="true" ma:internalName="Applicable_x0020_from">
      <xsd:simpleType>
        <xsd:restriction base="dms:DateTime"/>
      </xsd:simpleType>
    </xsd:element>
    <xsd:element name="Usage" ma:index="9" ma:displayName="Usage" ma:default="Information" ma:description="Reference documents and samples are usually for information; specific forms used in processes usually obligatory; recommended forms/templates are optional" ma:format="Dropdown" ma:internalName="Usage">
      <xsd:simpleType>
        <xsd:restriction base="dms:Choice">
          <xsd:enumeration value="Information"/>
          <xsd:enumeration value="Obligatory"/>
          <xsd:enumeration value="Optional"/>
        </xsd:restriction>
      </xsd:simpleType>
    </xsd:element>
    <xsd:element name="Responsible" ma:index="10" ma:displayName="Responsible" ma:description="Entity responsible for the document" ma:format="Dropdown" ma:internalName="Responsible">
      <xsd:simpleType>
        <xsd:restriction base="dms:Choice">
          <xsd:enumeration value="CFM"/>
          <xsd:enumeration value="CRM"/>
          <xsd:enumeration value="ER"/>
          <xsd:enumeration value="MSS"/>
          <xsd:enumeration value="HRM"/>
          <xsd:enumeration value="Comm"/>
          <xsd:enumeration value="SEC"/>
          <xsd:enumeration value="DGS"/>
          <xsd:enumeration value="ICT"/>
          <xsd:enumeration value="PRS"/>
          <xsd:enumeration value="ISA ExCom"/>
          <xsd:enumeration value="R&amp;D"/>
          <xsd:enumeration value="DG"/>
          <xsd:enumeration value="BXL"/>
          <xsd:enumeration value="MDC"/>
          <xsd:enumeration value="PGU"/>
          <xsd:enumeration value="SKEI"/>
        </xsd:restriction>
      </xsd:simpleType>
    </xsd:element>
    <xsd:element name="Storage" ma:index="11" nillable="true" ma:displayName="Storage" ma:description="include website/ICMPDnet link, if relevant" ma:internalName="Storage">
      <xsd:simpleType>
        <xsd:restriction base="dms:Text">
          <xsd:maxLength value="255"/>
        </xsd:restriction>
      </xsd:simpleType>
    </xsd:element>
    <xsd:element name="Sharing_x0020_Permissions" ma:index="12" ma:displayName="Sharing Permissions" ma:default="Internal Allowed" ma:format="Dropdown" ma:internalName="Sharing_x0020_Permissions">
      <xsd:simpleType>
        <xsd:restriction base="dms:Choice">
          <xsd:enumeration value="External sharing requires authorisation"/>
          <xsd:enumeration value="External sharing authorised"/>
          <xsd:enumeration value="Internal Allowed"/>
          <xsd:enumeration value="Distribution List only"/>
        </xsd:restriction>
      </xsd:simpleType>
    </xsd:element>
    <xsd:element name="Approver" ma:index="13" ma:displayName="Approver" ma:description="Last name of the person approving" ma:format="Dropdown" ma:internalName="Approver">
      <xsd:simpleType>
        <xsd:union memberTypes="dms:Text">
          <xsd:simpleType>
            <xsd:restriction base="dms:Choice">
              <xsd:enumeration value="SG"/>
              <xsd:enumeration value="Spindelegger"/>
              <xsd:enumeration value="Abado"/>
              <xsd:enumeration value="Pohnitzer"/>
              <xsd:enumeration value="Tyrkko"/>
              <xsd:enumeration value="Schragl"/>
              <xsd:enumeration value="Moder"/>
              <xsd:enumeration value="Genetzke"/>
              <xsd:enumeration value="Vadaska"/>
              <xsd:enumeration value="Blacher"/>
              <xsd:enumeration value="Kraler"/>
              <xsd:enumeration value="Pfaller"/>
              <xsd:enumeration value="External"/>
              <xsd:enumeration value="Internal Auditors"/>
              <xsd:enumeration value="ISA"/>
              <xsd:enumeration value="Gehrke"/>
              <xsd:enumeration value="Salsi"/>
              <xsd:enumeration value="Rolli"/>
              <xsd:enumeration value="RCs"/>
              <xsd:enumeration value="Leja"/>
              <xsd:enumeration value="Brimbal"/>
              <xsd:enumeration value="Chaar-Ferreira"/>
            </xsd:restriction>
          </xsd:simpleType>
        </xsd:union>
      </xsd:simpleType>
    </xsd:element>
    <xsd:element name="Approval_x0020_Date" ma:index="14" nillable="true" ma:displayName="Approval Date" ma:format="DateOnly" ma:internalName="Approval_x0020_Date">
      <xsd:simpleType>
        <xsd:restriction base="dms:DateTime"/>
      </xsd:simpleType>
    </xsd:element>
    <xsd:element name="Released_x0020_When" ma:index="15" nillable="true" ma:displayName="Released When" ma:format="DateOnly" ma:internalName="Released_x0020_When">
      <xsd:simpleType>
        <xsd:restriction base="dms:DateTime"/>
      </xsd:simpleType>
    </xsd:element>
    <xsd:element name="Comments" ma:index="16" nillable="true" ma:displayName="Comments" ma:description="Should only be used for comments that relate to the document as such, i.e. regardless of version" ma:internalName="Comments">
      <xsd:simpleType>
        <xsd:restriction base="dms:Text">
          <xsd:maxLength value="255"/>
        </xsd:restriction>
      </xsd:simpleType>
    </xsd:element>
    <xsd:element name="Access_x0020_Info" ma:index="17" nillable="true" ma:displayName="Access Info" ma:default="ICMPD Employees" ma:description="Default value is Employees (i.e. everyone) - to be changed only by MSS: if not everyone should see any specific document you need to request restriction of permission from MSS. After changing permission level MSS updates this field." ma:internalName="Access_x0020_Inf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MPD Employees"/>
                    <xsd:enumeration value="ICMPD Staff"/>
                    <xsd:enumeration value="HQ Staff"/>
                    <xsd:enumeration value="ExM"/>
                    <xsd:enumeration value="MSS"/>
                    <xsd:enumeration value="Internal Auditors"/>
                    <xsd:enumeration value="CFM"/>
                    <xsd:enumeration value="Comm"/>
                    <xsd:enumeration value="Field Offices"/>
                    <xsd:enumeration value="CRM"/>
                    <xsd:enumeration value="ICT"/>
                    <xsd:enumeration value="ISA"/>
                    <xsd:enumeration value="SEC"/>
                    <xsd:enumeration value="DGS"/>
                    <xsd:enumeration value="M-M"/>
                    <xsd:enumeration value="R&amp;D"/>
                    <xsd:enumeration value="ER"/>
                    <xsd:enumeration value="Petty Cash Custodians"/>
                    <xsd:enumeration value="PjMs"/>
                    <xsd:enumeration value="QMS Team"/>
                    <xsd:enumeration value="HRM"/>
                  </xsd:restriction>
                </xsd:simpleType>
              </xsd:element>
            </xsd:sequence>
          </xsd:extension>
        </xsd:complexContent>
      </xsd:complexType>
    </xsd:element>
    <xsd:element name="e170eddbf09d41cfb95ce47f4d4ac9ea" ma:index="22" ma:taxonomy="true" ma:internalName="e170eddbf09d41cfb95ce47f4d4ac9ea" ma:taxonomyFieldName="Content_x0020_Type" ma:displayName="Content Type" ma:default="" ma:fieldId="{e170eddb-f09d-41cf-b95c-e47f4d4ac9ea}" ma:taxonomyMulti="true" ma:sspId="1926cf99-9928-4229-b80a-dcdb7c18774c" ma:termSetId="4e289c1c-f818-4c4a-941b-84b47807c219" ma:anchorId="34e1e305-89dd-4614-8a81-05af98dc6bc0" ma:open="false" ma:isKeyword="false">
      <xsd:complexType>
        <xsd:sequence>
          <xsd:element ref="pc:Terms" minOccurs="0" maxOccurs="1"/>
        </xsd:sequence>
      </xsd:complexType>
    </xsd:element>
    <xsd:element name="fea76ea33bde413386a7a285cc89d252" ma:index="26" ma:taxonomy="true" ma:internalName="fea76ea33bde413386a7a285cc89d252" ma:taxonomyFieldName="Language" ma:displayName="Language" ma:indexed="true" ma:default="" ma:fieldId="{fea76ea3-3bde-4133-86a7-a285cc89d252}" ma:sspId="1926cf99-9928-4229-b80a-dcdb7c18774c" ma:termSetId="a59aa68d-76d9-4c5a-9781-638d80f90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e581c4ead846a7b1d5ced8abfac286" ma:index="28" nillable="true" ma:taxonomy="true" ma:internalName="d0e581c4ead846a7b1d5ced8abfac286" ma:taxonomyFieldName="Key_x0020_Words" ma:displayName="Key Words" ma:default="" ma:fieldId="{d0e581c4-ead8-46a7-b1d5-ced8abfac286}" ma:taxonomyMulti="true" ma:sspId="1926cf99-9928-4229-b80a-dcdb7c18774c" ma:termSetId="982b6ffc-6274-4031-822d-2a4a6ff015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Owners" ma:index="29" nillable="true" ma:displayName="Permanent Edit Permission" ma:description="Only filled by MSS (upon request by QMS Team Member responsible): person, if any, who has been granted exceptional permanent design permissions for this specific document; i.e. anyone who is not a QMS Team Member" ma:list="UserInfo" ma:SharePointGroup="0" ma:internalName="Document_x0020_Own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missions" ma:index="30" nillable="true" ma:displayName="Approval Permissions" ma:description="Last name of the person approving" ma:internalName="Permission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lacher"/>
                        <xsd:enumeration value="Minkow"/>
                        <xsd:enumeration value="Morley"/>
                        <xsd:enumeration value="Mukhtashov"/>
                        <xsd:enumeration value="Perenda"/>
                        <xsd:enumeration value="Pohnitzer"/>
                        <xsd:enumeration value="Salsi"/>
                        <xsd:enumeration value="Schragl"/>
                        <xsd:enumeration value="Starostova"/>
                        <xsd:enumeration value="Vadask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Quick_Access" ma:index="31" nillable="true" ma:displayName="Top 100" ma:default="0" ma:description="Most accessed documents visible on front page" ma:internalName="Quick_Access">
      <xsd:simpleType>
        <xsd:restriction base="dms:Boolean"/>
      </xsd:simpleType>
    </xsd:element>
    <xsd:element name="New_x0020_Employees" ma:index="32" nillable="true" ma:displayName="New Employees" ma:default="0" ma:internalName="New_x0020_Employees">
      <xsd:simpleType>
        <xsd:restriction base="dms:Boolean"/>
      </xsd:simpleType>
    </xsd:element>
    <xsd:element name="Process_x0020_Managers" ma:index="34" ma:displayName="Process Manager" ma:description="Last name of the person" ma:format="Dropdown" ma:internalName="Process_x0020_Managers">
      <xsd:simpleType>
        <xsd:restriction base="dms:Choice">
          <xsd:enumeration value="Pagliarulo"/>
          <xsd:enumeration value="Morley"/>
          <xsd:enumeration value="Vadaska"/>
          <xsd:enumeration value="Dworzak"/>
          <xsd:enumeration value="Starostova"/>
          <xsd:enumeration value="Moder"/>
          <xsd:enumeration value="Alhamad ​"/>
          <xsd:enumeration value="Pavelic ​"/>
          <xsd:enumeration value="Schragl"/>
          <xsd:enumeration value="Minkow"/>
          <xsd:enumeration value="Lundstroem Carniel​"/>
          <xsd:enumeration value="Zborovianová"/>
          <xsd:enumeration value="Blacher"/>
          <xsd:enumeration value="Gebhart"/>
          <xsd:enumeration value="Andersson"/>
          <xsd:enumeration value="Ohl​"/>
          <xsd:enumeration value="Pohnitzer"/>
          <xsd:enumeration value="Griffin Dass"/>
          <xsd:enumeration value="Leja"/>
          <xsd:enumeration value="Damone"/>
          <xsd:enumeration value="Gehrke"/>
          <xsd:enumeration value="Markovsky"/>
          <xsd:enumeration value="Rolli"/>
          <xsd:enumeration value="Perenda"/>
          <xsd:enumeration value="Hanschitz"/>
          <xsd:enumeration value="Salsi"/>
          <xsd:enumeration value="Hadziefendic"/>
          <xsd:enumeration value="Brimbal"/>
          <xsd:enumeration value="Gogoladze"/>
          <xsd:enumeration value="Chaar-Ferreria"/>
          <xsd:enumeration value="Finka"/>
          <xsd:enumeration value="Berman"/>
          <xsd:enumeration value="Hol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e39d-8abc-4fa9-ac8f-e176152fe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description="" ma:hidden="true" ma:list="{0db80c1a-e42c-4d74-9331-ea1e9069b3b9}" ma:internalName="TaxCatchAll" ma:showField="CatchAllData" ma:web="cbf8136b-2253-4f57-bdf2-68741d592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136b-2253-4f57-bdf2-68741d592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57434-4F30-43EB-BCA8-737D2455EBE1}">
  <ds:schemaRefs>
    <ds:schemaRef ds:uri="http://purl.org/dc/terms/"/>
    <ds:schemaRef ds:uri="http://schemas.microsoft.com/office/infopath/2007/PartnerControls"/>
    <ds:schemaRef ds:uri="acc3e39d-8abc-4fa9-ac8f-e176152fecb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bf8136b-2253-4f57-bdf2-68741d59208a"/>
    <ds:schemaRef ds:uri="5ce80435-5a8e-4ab3-b083-e430ac2274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EAB9A-DCDB-4F19-97AC-1DE3DCCDD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80435-5a8e-4ab3-b083-e430ac2274d7"/>
    <ds:schemaRef ds:uri="acc3e39d-8abc-4fa9-ac8f-e176152fecb2"/>
    <ds:schemaRef ds:uri="cbf8136b-2253-4f57-bdf2-68741d592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9C06-1360-4057-ABEC-6F835E587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Procurement Project Team (PPT)</vt:lpstr>
    </vt:vector>
  </TitlesOfParts>
  <Company>ICMPD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Procurement Project Team (PPT)</dc:title>
  <dc:subject/>
  <dc:creator>Arciniegas Andres</dc:creator>
  <cp:keywords/>
  <dc:description/>
  <cp:lastModifiedBy>Musai Enisa</cp:lastModifiedBy>
  <cp:revision>2</cp:revision>
  <cp:lastPrinted>2022-02-14T12:56:00Z</cp:lastPrinted>
  <dcterms:created xsi:type="dcterms:W3CDTF">2022-03-30T15:56:00Z</dcterms:created>
  <dcterms:modified xsi:type="dcterms:W3CDTF">2022-03-30T15:56:00Z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0x0101007EC77A3672507143B9CA1F6DD646B524</vt:lpwstr>
  </property>
  <property fmtid="{D5CDD505-2E9C-101B-9397-08002B2CF9AE}" pid="3" name="Language">
    <vt:lpwstr>1;#English|79ca76c1-2581-47c9-8601-b260cbe2f58d</vt:lpwstr>
  </property>
  <property fmtid="{D5CDD505-2E9C-101B-9397-08002B2CF9AE}" pid="4" name="Key Words">
    <vt:lpwstr>170;#Procurement|7e9a5e6a-f14d-466b-838d-dbb0718ac30b</vt:lpwstr>
  </property>
  <property fmtid="{D5CDD505-2E9C-101B-9397-08002B2CF9AE}" pid="5" name="Content Type">
    <vt:lpwstr>22;#Template|feac7b51-f68e-41ca-92cb-dac360edd8cc</vt:lpwstr>
  </property>
  <property fmtid="{D5CDD505-2E9C-101B-9397-08002B2CF9AE}" pid="6" name="Process Manager">
    <vt:lpwstr/>
  </property>
  <property fmtid="{D5CDD505-2E9C-101B-9397-08002B2CF9AE}" pid="7" name="Order">
    <vt:r8>205100</vt:r8>
  </property>
</Properties>
</file>