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77C0" w14:textId="77777777" w:rsidR="00451855" w:rsidRPr="00CE1896" w:rsidRDefault="00CE1896" w:rsidP="00451855">
      <w:pPr>
        <w:bidi/>
        <w:jc w:val="center"/>
        <w:rPr>
          <w:b/>
          <w:color w:val="FFD966" w:themeColor="accent4" w:themeTint="99"/>
          <w:sz w:val="32"/>
          <w:szCs w:val="32"/>
        </w:rPr>
      </w:pPr>
      <w:r>
        <w:rPr>
          <w:b/>
          <w:bCs/>
          <w:color w:val="FFD966" w:themeColor="accent4" w:themeTint="99"/>
          <w:sz w:val="32"/>
          <w:szCs w:val="32"/>
          <w:rtl/>
        </w:rPr>
        <w:t>ICMPD مائگرینٹ ریسورس سنٹرز (MRC)</w:t>
      </w:r>
    </w:p>
    <w:p w14:paraId="3E3BBE31" w14:textId="77777777" w:rsidR="00CE1896" w:rsidRPr="00451855" w:rsidRDefault="00CE1896" w:rsidP="00451855">
      <w:pPr>
        <w:jc w:val="center"/>
        <w:rPr>
          <w:b/>
        </w:rPr>
      </w:pPr>
      <w:r>
        <w:rPr>
          <w:b/>
        </w:rPr>
        <w:t>https://www.migrantresources.org/</w:t>
      </w:r>
    </w:p>
    <w:p w14:paraId="14FC358B" w14:textId="77777777" w:rsidR="00CE1896" w:rsidRDefault="00CE1896" w:rsidP="00451855">
      <w:pPr>
        <w:rPr>
          <w:b/>
        </w:rPr>
      </w:pPr>
    </w:p>
    <w:p w14:paraId="2A9EE3DF" w14:textId="77777777" w:rsidR="00451855" w:rsidRPr="00451855" w:rsidRDefault="00451855" w:rsidP="00B93531">
      <w:pPr>
        <w:bidi/>
        <w:jc w:val="both"/>
        <w:rPr>
          <w:b/>
        </w:rPr>
      </w:pPr>
      <w:r>
        <w:rPr>
          <w:b/>
          <w:bCs/>
          <w:rtl/>
        </w:rPr>
        <w:t>MRCs کیا کام کرتے ہیں؟</w:t>
      </w:r>
    </w:p>
    <w:p w14:paraId="2C98BBB4" w14:textId="77777777" w:rsidR="00451855" w:rsidRDefault="00451855" w:rsidP="00B93531">
      <w:pPr>
        <w:bidi/>
        <w:jc w:val="both"/>
      </w:pPr>
      <w:r>
        <w:rPr>
          <w:rtl/>
        </w:rPr>
        <w:t xml:space="preserve">اپنے پارٹنر ممالک کے ساتھ مل کر، ICMPD نے افغانستان، بنگلہ دیش، عراق، پاکستان، سری لنکا اور تاجکستان میں تارکین وطن کے وسائل کے مراکز (MRCs) قائم کیے ہیں اور ان کو چلاتے ہیں تاکہ لوگوں کو ہجرت کرنے پر غور کرتے وقت باخبر فیصلے کرنے میں مدد دستیاب ہو سکے۔ یہ مراکز تیاری کرنے والے، ارادہ رکھنے والے اور ممکنہ مہاجرین کو نقل مکانی سے متعلق مختلف مسائل اور مواقع کی ایک وسیع رینج کے بارے میں معلومات فراہم کرنے کا ذریعہ ہیں۔ </w:t>
      </w:r>
    </w:p>
    <w:p w14:paraId="7A65AC1F" w14:textId="77777777" w:rsidR="00451855" w:rsidRPr="00451855" w:rsidRDefault="00451855" w:rsidP="00B93531">
      <w:pPr>
        <w:bidi/>
        <w:jc w:val="both"/>
        <w:rPr>
          <w:b/>
        </w:rPr>
      </w:pPr>
      <w:r>
        <w:rPr>
          <w:b/>
          <w:bCs/>
          <w:rtl/>
        </w:rPr>
        <w:t>یہ کام کیسے کرتے ہیں؟</w:t>
      </w:r>
    </w:p>
    <w:p w14:paraId="29892942" w14:textId="77777777" w:rsidR="00451855" w:rsidRDefault="00451855" w:rsidP="00B93531">
      <w:pPr>
        <w:bidi/>
        <w:jc w:val="both"/>
      </w:pPr>
      <w:r>
        <w:rPr>
          <w:rtl/>
        </w:rPr>
        <w:t xml:space="preserve">مشیروں کی ایک ٹیم ذاتی طور پر، فون کے ذریعے اور دوسرے آن لائن پلیٹ فارمز کے ذریعے مہاجرین کو مشاورت فراہم کرتی ہے اور محفوظ اور قانونی طور پر ہجرت کرنے کے فوائد اور غیر قانونی طور پر نقل مکانی کرنے سے جڑے خطرات اور نتائج کے بارے میں بیداری پیدا کرتی ہے۔ MRCs سلک روٹس والے ممالک کے دارالحکومتوں اور/ یا بڑے شہروں میں واقع ہیں: </w:t>
      </w:r>
      <w:r>
        <w:rPr>
          <w:b/>
          <w:bCs/>
          <w:rtl/>
        </w:rPr>
        <w:t>بنگلہ دیش، عراق، اور پاکستان، تاجکستان</w:t>
      </w:r>
      <w:r>
        <w:rPr>
          <w:rtl/>
        </w:rPr>
        <w:t xml:space="preserve"> کے ساتھ ساتھ </w:t>
      </w:r>
      <w:r>
        <w:rPr>
          <w:b/>
          <w:bCs/>
          <w:rtl/>
        </w:rPr>
        <w:t>افغانوں کی مدد اور رہنمائی کے لیے ایک ورچوئل مرکز</w:t>
      </w:r>
    </w:p>
    <w:p w14:paraId="0E009688" w14:textId="77777777" w:rsidR="00451855" w:rsidRPr="00451855" w:rsidRDefault="00451855" w:rsidP="00B93531">
      <w:pPr>
        <w:bidi/>
        <w:jc w:val="both"/>
        <w:rPr>
          <w:b/>
        </w:rPr>
      </w:pPr>
      <w:r>
        <w:rPr>
          <w:b/>
          <w:bCs/>
          <w:rtl/>
        </w:rPr>
        <w:t>وہ کیا فراہم کرتے ہیں؟</w:t>
      </w:r>
    </w:p>
    <w:p w14:paraId="479B92CF" w14:textId="77777777" w:rsidR="00451855" w:rsidRDefault="00451855" w:rsidP="00B93531">
      <w:pPr>
        <w:bidi/>
        <w:jc w:val="both"/>
      </w:pPr>
      <w:r>
        <w:rPr>
          <w:rtl/>
        </w:rPr>
        <w:t>مائیگرینٹ ریسورس سنٹرز درج ذیل فراہم کرنے کی بھرپور کوشش کرتے ہیں:</w:t>
      </w:r>
    </w:p>
    <w:p w14:paraId="365BD9E7" w14:textId="77777777" w:rsidR="00451855" w:rsidRDefault="00451855" w:rsidP="00B93531">
      <w:pPr>
        <w:pStyle w:val="ListParagraph"/>
        <w:numPr>
          <w:ilvl w:val="0"/>
          <w:numId w:val="1"/>
        </w:numPr>
        <w:bidi/>
        <w:jc w:val="both"/>
      </w:pPr>
      <w:r>
        <w:rPr>
          <w:rtl/>
        </w:rPr>
        <w:t>محفوظ، قانونی اور منظم ہجرت کے امکانات کے بارے میں تیاری کرنے والے، ارادہ کرنے والے اور ممکنہ تارکین کے لیے واضح اور قابل فہم معلومات، نیز قواعد و ضوابط بشمول متعلقہ روانگی سے پہلے کی معلومات کی فراہمی۔</w:t>
      </w:r>
    </w:p>
    <w:p w14:paraId="7CC3506D" w14:textId="77777777" w:rsidR="00451855" w:rsidRDefault="00451855" w:rsidP="00B93531">
      <w:pPr>
        <w:pStyle w:val="ListParagraph"/>
        <w:numPr>
          <w:ilvl w:val="0"/>
          <w:numId w:val="1"/>
        </w:numPr>
        <w:bidi/>
        <w:jc w:val="both"/>
      </w:pPr>
      <w:r>
        <w:rPr>
          <w:rtl/>
        </w:rPr>
        <w:t>روانگی سے قبل واقفیت (جہاں قابل اطلاق ہو) اور بیرون ملک کام اور رہنے کے حالات، حقوق اور ذمہ داریوں، تحفظ کے طریقہ کار تک رسائی اور واپسی کے عمل کے بارے میں معلومات اور ملک میں دوبارہ واپسی پر اپنے معاشرے کا کامیاب حصہ بننے کے لیے حوالہ کی فراہمی۔</w:t>
      </w:r>
    </w:p>
    <w:p w14:paraId="6BF159CF" w14:textId="77777777" w:rsidR="00451855" w:rsidRDefault="00451855" w:rsidP="00B93531">
      <w:pPr>
        <w:pStyle w:val="ListParagraph"/>
        <w:numPr>
          <w:ilvl w:val="0"/>
          <w:numId w:val="1"/>
        </w:numPr>
        <w:bidi/>
        <w:jc w:val="both"/>
      </w:pPr>
      <w:r>
        <w:rPr>
          <w:rtl/>
        </w:rPr>
        <w:t>غیر قانونی نقل مکانی سے جڑے ہوئے خدشات، خطرات اور نتائج کے بارے میں ممکنہ تارکین وطن اور مقامی کمیونٹیز میں بیداری پیدا کرنا۔</w:t>
      </w:r>
    </w:p>
    <w:p w14:paraId="250F4FEA" w14:textId="77777777" w:rsidR="00451855" w:rsidRDefault="00451855" w:rsidP="00B93531">
      <w:pPr>
        <w:pStyle w:val="ListParagraph"/>
        <w:numPr>
          <w:ilvl w:val="0"/>
          <w:numId w:val="1"/>
        </w:numPr>
        <w:bidi/>
        <w:jc w:val="both"/>
      </w:pPr>
      <w:r>
        <w:rPr>
          <w:rtl/>
        </w:rPr>
        <w:t>ملک میں واپسی کے عمل کے بارے میں معلومات اور واپسی پر دوبارہ اپنے پاؤں پر کھڑے ہونے میں معاونت مہیا کرنے کا حوالہ دینا۔</w:t>
      </w:r>
    </w:p>
    <w:p w14:paraId="57798545" w14:textId="77777777" w:rsidR="00B93531" w:rsidRDefault="00B93531" w:rsidP="00B93531">
      <w:pPr>
        <w:pStyle w:val="ListParagraph"/>
        <w:numPr>
          <w:ilvl w:val="0"/>
          <w:numId w:val="1"/>
        </w:numPr>
        <w:bidi/>
        <w:jc w:val="both"/>
      </w:pPr>
      <w:r>
        <w:rPr>
          <w:rtl/>
        </w:rPr>
        <w:t>افغانوں کے لیے نقل مکانی اور انسانی امداد کے پروگراموں کے بارے میں معلومات</w:t>
      </w:r>
    </w:p>
    <w:p w14:paraId="6BFA89EC" w14:textId="77777777" w:rsidR="00451855" w:rsidRPr="00451855" w:rsidRDefault="00451855" w:rsidP="00B93531">
      <w:pPr>
        <w:bidi/>
        <w:jc w:val="both"/>
        <w:rPr>
          <w:b/>
        </w:rPr>
      </w:pPr>
      <w:r>
        <w:rPr>
          <w:b/>
          <w:bCs/>
          <w:rtl/>
        </w:rPr>
        <w:t>تربیت</w:t>
      </w:r>
    </w:p>
    <w:p w14:paraId="058A051E" w14:textId="77777777" w:rsidR="00451855" w:rsidRDefault="00451855" w:rsidP="00B93531">
      <w:pPr>
        <w:bidi/>
        <w:jc w:val="both"/>
      </w:pPr>
      <w:r>
        <w:rPr>
          <w:rtl/>
        </w:rPr>
        <w:t>کیا آپ اس وقت اپنے آبائی ملک افغانستان، بنگلہ دیش، عراق، ایران، پاکستان اور تاجکستان میں موجود ہیں اور بیرون ملک کام کرنے کا ارادہ کر رہے ہیں؟ کیا آپ جاننا چاہتے ہیں کہ ہمارے MRCs آپ کی کس طرح مدد کر سکتے ہیں؟</w:t>
      </w:r>
    </w:p>
    <w:p w14:paraId="1AF31669" w14:textId="77777777" w:rsidR="00451855" w:rsidRDefault="00451855" w:rsidP="00B93531">
      <w:pPr>
        <w:bidi/>
        <w:jc w:val="both"/>
      </w:pPr>
      <w:r>
        <w:rPr>
          <w:rtl/>
        </w:rPr>
        <w:t xml:space="preserve">براہ کرم ہماری وقف شدہ ویب سائٹ ملاحظہ کریں، جس میں افغانستان، بنگلہ دیش، عراق، پاکستان اور تاجکستان کے تارکین وطن اور تارکین وطن کارکنوں کے لیے آن لائن تربیتی ماڈیولز شامل ہیں۔ </w:t>
      </w:r>
    </w:p>
    <w:p w14:paraId="7AAF6AB2" w14:textId="77777777" w:rsidR="00B93531" w:rsidRPr="00B93531" w:rsidRDefault="00B93531" w:rsidP="00B93531">
      <w:pPr>
        <w:bidi/>
        <w:jc w:val="both"/>
        <w:rPr>
          <w:b/>
        </w:rPr>
      </w:pPr>
      <w:r>
        <w:rPr>
          <w:b/>
          <w:bCs/>
          <w:rtl/>
        </w:rPr>
        <w:t>رابطہ کریں</w:t>
      </w:r>
    </w:p>
    <w:p w14:paraId="369D237A" w14:textId="77777777" w:rsidR="00B93531" w:rsidRPr="00B93531" w:rsidRDefault="00B93531" w:rsidP="00B93531">
      <w:pPr>
        <w:pStyle w:val="ListParagraph"/>
        <w:numPr>
          <w:ilvl w:val="0"/>
          <w:numId w:val="2"/>
        </w:numPr>
        <w:bidi/>
        <w:jc w:val="both"/>
        <w:rPr>
          <w:b/>
        </w:rPr>
      </w:pPr>
      <w:r>
        <w:rPr>
          <w:b/>
          <w:bCs/>
          <w:rtl/>
        </w:rPr>
        <w:t>افغانستان</w:t>
      </w:r>
    </w:p>
    <w:p w14:paraId="4566E00D" w14:textId="77777777" w:rsidR="00B93531" w:rsidRPr="00B93531" w:rsidRDefault="00674CD2" w:rsidP="00674CD2">
      <w:pPr>
        <w:jc w:val="right"/>
      </w:pPr>
      <w:hyperlink r:id="rId5" w:history="1">
        <w:r w:rsidR="009D1561">
          <w:rPr>
            <w:rStyle w:val="Hyperlink"/>
          </w:rPr>
          <w:t>https://www.facebook.com/mrcafghanistan/</w:t>
        </w:r>
      </w:hyperlink>
      <w:r w:rsidR="009D1561">
        <w:t xml:space="preserve"> </w:t>
      </w:r>
    </w:p>
    <w:p w14:paraId="16AE3FAC" w14:textId="77777777" w:rsidR="00B93531" w:rsidRPr="00B93531" w:rsidRDefault="00B93531" w:rsidP="00674CD2">
      <w:pPr>
        <w:bidi/>
      </w:pPr>
      <w:r>
        <w:rPr>
          <w:rtl/>
        </w:rPr>
        <w:t xml:space="preserve">FB میسنجر اور وٹس ایپ/ٹیلیگرام/وائبر: </w:t>
      </w:r>
      <w:hyperlink r:id="rId6" w:tgtFrame="_blank" w:history="1">
        <w:r>
          <w:rPr>
            <w:rStyle w:val="Hyperlink"/>
          </w:rPr>
          <w:t>+93 79 959 9898</w:t>
        </w:r>
      </w:hyperlink>
    </w:p>
    <w:p w14:paraId="35CD6102" w14:textId="77777777" w:rsidR="00B93531" w:rsidRPr="00B93531" w:rsidRDefault="009D1561" w:rsidP="00674CD2">
      <w:pPr>
        <w:jc w:val="right"/>
      </w:pPr>
      <w:hyperlink r:id="rId7" w:history="1">
        <w:r>
          <w:rPr>
            <w:rStyle w:val="Hyperlink"/>
          </w:rPr>
          <w:t>info@mcrafghanistan.af</w:t>
        </w:r>
      </w:hyperlink>
      <w:r>
        <w:t xml:space="preserve"> </w:t>
      </w:r>
    </w:p>
    <w:p w14:paraId="230F540F" w14:textId="77777777" w:rsidR="00B93531" w:rsidRPr="00B93531" w:rsidRDefault="00B93531" w:rsidP="00674CD2">
      <w:pPr>
        <w:pStyle w:val="ListParagraph"/>
        <w:numPr>
          <w:ilvl w:val="0"/>
          <w:numId w:val="2"/>
        </w:numPr>
        <w:bidi/>
        <w:rPr>
          <w:b/>
        </w:rPr>
      </w:pPr>
      <w:r>
        <w:rPr>
          <w:b/>
          <w:bCs/>
          <w:rtl/>
        </w:rPr>
        <w:t>بنگلہ دیش</w:t>
      </w:r>
    </w:p>
    <w:p w14:paraId="1E187E1F" w14:textId="77777777" w:rsidR="00B93531" w:rsidRPr="00B93531" w:rsidRDefault="00674CD2" w:rsidP="00674CD2">
      <w:pPr>
        <w:jc w:val="right"/>
      </w:pPr>
      <w:hyperlink r:id="rId8" w:history="1">
        <w:r w:rsidR="009D1561">
          <w:rPr>
            <w:rStyle w:val="Hyperlink"/>
          </w:rPr>
          <w:t>https://www.facebook.com/bangladeshmrc/</w:t>
        </w:r>
      </w:hyperlink>
      <w:r w:rsidR="009D1561">
        <w:t xml:space="preserve"> </w:t>
      </w:r>
    </w:p>
    <w:p w14:paraId="2CAB275B" w14:textId="77777777" w:rsidR="00B93531" w:rsidRPr="00B93531" w:rsidRDefault="00B93531" w:rsidP="00674CD2">
      <w:pPr>
        <w:bidi/>
      </w:pPr>
      <w:r>
        <w:rPr>
          <w:rtl/>
        </w:rPr>
        <w:lastRenderedPageBreak/>
        <w:t>FB میسنجر اور وٹس ایپ/ٹیلیگرام/وائبر: +8801730666936 / +8801713086330</w:t>
      </w:r>
    </w:p>
    <w:p w14:paraId="3D119B76" w14:textId="77777777" w:rsidR="00B93531" w:rsidRPr="00B93531" w:rsidRDefault="00674CD2" w:rsidP="00674CD2">
      <w:pPr>
        <w:jc w:val="right"/>
      </w:pPr>
      <w:hyperlink r:id="rId9" w:history="1">
        <w:r w:rsidR="009D1561">
          <w:rPr>
            <w:rStyle w:val="Hyperlink"/>
          </w:rPr>
          <w:t>info@mrc-bangladesh.org</w:t>
        </w:r>
      </w:hyperlink>
      <w:r w:rsidR="009D1561">
        <w:t xml:space="preserve"> </w:t>
      </w:r>
    </w:p>
    <w:p w14:paraId="6785C9B1" w14:textId="77777777" w:rsidR="00B93531" w:rsidRPr="00B93531" w:rsidRDefault="00B93531" w:rsidP="00674CD2">
      <w:pPr>
        <w:pStyle w:val="ListParagraph"/>
        <w:numPr>
          <w:ilvl w:val="0"/>
          <w:numId w:val="2"/>
        </w:numPr>
        <w:bidi/>
        <w:rPr>
          <w:b/>
        </w:rPr>
      </w:pPr>
      <w:r>
        <w:rPr>
          <w:b/>
          <w:bCs/>
          <w:rtl/>
        </w:rPr>
        <w:t>عراق</w:t>
      </w:r>
    </w:p>
    <w:p w14:paraId="1297849D" w14:textId="77777777" w:rsidR="00B93531" w:rsidRPr="00B93531" w:rsidRDefault="00674CD2" w:rsidP="00674CD2">
      <w:pPr>
        <w:jc w:val="right"/>
      </w:pPr>
      <w:hyperlink r:id="rId10" w:history="1">
        <w:r w:rsidR="009D1561">
          <w:rPr>
            <w:rStyle w:val="Hyperlink"/>
          </w:rPr>
          <w:t>https://www.facebook.com/iq.mrc</w:t>
        </w:r>
      </w:hyperlink>
    </w:p>
    <w:p w14:paraId="59C7316F" w14:textId="77777777" w:rsidR="00B93531" w:rsidRPr="00B93531" w:rsidRDefault="00B93531" w:rsidP="00674CD2">
      <w:pPr>
        <w:bidi/>
      </w:pPr>
      <w:r>
        <w:rPr>
          <w:rtl/>
        </w:rPr>
        <w:t xml:space="preserve">FB میسنجر اور وٹس ایپ/ٹیلیگرام/وائبر:  </w:t>
      </w:r>
      <w:hyperlink r:id="rId11" w:tgtFrame="_blank" w:history="1">
        <w:r>
          <w:rPr>
            <w:rStyle w:val="Hyperlink"/>
          </w:rPr>
          <w:t>+964 782 689 2128</w:t>
        </w:r>
      </w:hyperlink>
    </w:p>
    <w:p w14:paraId="49C04438" w14:textId="77777777" w:rsidR="00B93531" w:rsidRPr="00B93531" w:rsidRDefault="00674CD2" w:rsidP="00674CD2">
      <w:pPr>
        <w:jc w:val="right"/>
      </w:pPr>
      <w:hyperlink r:id="rId12" w:history="1">
        <w:r w:rsidR="009D1561">
          <w:rPr>
            <w:rStyle w:val="Hyperlink"/>
          </w:rPr>
          <w:t>info@mrciraq.iq</w:t>
        </w:r>
      </w:hyperlink>
    </w:p>
    <w:p w14:paraId="7005EA76" w14:textId="77777777" w:rsidR="00B93531" w:rsidRPr="00B93531" w:rsidRDefault="00B93531" w:rsidP="00674CD2">
      <w:pPr>
        <w:pStyle w:val="ListParagraph"/>
        <w:numPr>
          <w:ilvl w:val="0"/>
          <w:numId w:val="2"/>
        </w:numPr>
        <w:bidi/>
        <w:rPr>
          <w:b/>
        </w:rPr>
      </w:pPr>
      <w:r>
        <w:rPr>
          <w:b/>
          <w:bCs/>
          <w:rtl/>
        </w:rPr>
        <w:t>پاکستان</w:t>
      </w:r>
    </w:p>
    <w:p w14:paraId="2E00B411" w14:textId="77777777" w:rsidR="00B93531" w:rsidRPr="00B93531" w:rsidRDefault="00674CD2" w:rsidP="00674CD2">
      <w:pPr>
        <w:jc w:val="right"/>
      </w:pPr>
      <w:hyperlink r:id="rId13" w:history="1">
        <w:r w:rsidR="009D1561">
          <w:rPr>
            <w:rStyle w:val="Hyperlink"/>
          </w:rPr>
          <w:t>https://www.facebook.com/PAKMRC</w:t>
        </w:r>
      </w:hyperlink>
    </w:p>
    <w:p w14:paraId="6C08CC1C" w14:textId="77777777" w:rsidR="00B93531" w:rsidRPr="00B93531" w:rsidRDefault="00B93531" w:rsidP="00674CD2">
      <w:pPr>
        <w:bidi/>
      </w:pPr>
      <w:r>
        <w:rPr>
          <w:rtl/>
        </w:rPr>
        <w:t xml:space="preserve">FB میسنجر اور وٹس ایپ/ٹیلیگرام/وائبر: </w:t>
      </w:r>
      <w:hyperlink r:id="rId14" w:history="1">
        <w:r>
          <w:rPr>
            <w:rStyle w:val="Hyperlink"/>
          </w:rPr>
          <w:t>+92 300 0116671</w:t>
        </w:r>
      </w:hyperlink>
      <w:r>
        <w:rPr>
          <w:rtl/>
        </w:rPr>
        <w:t xml:space="preserve"> </w:t>
      </w:r>
    </w:p>
    <w:p w14:paraId="288B4981" w14:textId="77777777" w:rsidR="00B93531" w:rsidRPr="00B93531" w:rsidRDefault="00B93531" w:rsidP="00674CD2">
      <w:pPr>
        <w:bidi/>
      </w:pPr>
      <w:r>
        <w:rPr>
          <w:rtl/>
        </w:rPr>
        <w:t> </w:t>
      </w:r>
      <w:hyperlink r:id="rId15" w:history="1">
        <w:r>
          <w:rPr>
            <w:rStyle w:val="Hyperlink"/>
          </w:rPr>
          <w:t>info@mrc.org.pk</w:t>
        </w:r>
      </w:hyperlink>
    </w:p>
    <w:p w14:paraId="028FB31B" w14:textId="77777777" w:rsidR="00B93531" w:rsidRPr="00B93531" w:rsidRDefault="00B93531" w:rsidP="00674CD2">
      <w:pPr>
        <w:pStyle w:val="ListParagraph"/>
        <w:numPr>
          <w:ilvl w:val="0"/>
          <w:numId w:val="2"/>
        </w:numPr>
        <w:bidi/>
        <w:rPr>
          <w:b/>
        </w:rPr>
      </w:pPr>
      <w:r>
        <w:rPr>
          <w:b/>
          <w:bCs/>
          <w:rtl/>
        </w:rPr>
        <w:t>تاجکستان</w:t>
      </w:r>
    </w:p>
    <w:p w14:paraId="5DD6D318" w14:textId="77777777" w:rsidR="00B93531" w:rsidRPr="00B93531" w:rsidRDefault="00674CD2" w:rsidP="00674CD2">
      <w:pPr>
        <w:jc w:val="right"/>
      </w:pPr>
      <w:hyperlink r:id="rId16" w:history="1">
        <w:r w:rsidR="009D1561">
          <w:rPr>
            <w:rStyle w:val="Hyperlink"/>
          </w:rPr>
          <w:t>https://www.facebook.com/mrc.dushanbe</w:t>
        </w:r>
      </w:hyperlink>
    </w:p>
    <w:p w14:paraId="156D3A15" w14:textId="77777777" w:rsidR="00B93531" w:rsidRPr="00B93531" w:rsidRDefault="00B93531" w:rsidP="00674CD2">
      <w:pPr>
        <w:bidi/>
      </w:pPr>
      <w:r>
        <w:rPr>
          <w:rtl/>
        </w:rPr>
        <w:t>FB میسنجر اور وٹس ایپ/ٹیلیگرام/وائبر:  </w:t>
      </w:r>
      <w:hyperlink r:id="rId17" w:history="1">
        <w:r>
          <w:rPr>
            <w:rStyle w:val="Hyperlink"/>
          </w:rPr>
          <w:t xml:space="preserve">+992 37 231 27 11 </w:t>
        </w:r>
      </w:hyperlink>
    </w:p>
    <w:p w14:paraId="1A59F380" w14:textId="77777777" w:rsidR="00B93531" w:rsidRPr="00B93531" w:rsidRDefault="00674CD2" w:rsidP="00674CD2">
      <w:pPr>
        <w:jc w:val="right"/>
      </w:pPr>
      <w:hyperlink r:id="rId18" w:history="1">
        <w:r w:rsidR="009D1561">
          <w:rPr>
            <w:rStyle w:val="Hyperlink"/>
          </w:rPr>
          <w:t>info@mrc-tajikistan.org</w:t>
        </w:r>
      </w:hyperlink>
      <w:r w:rsidR="009D1561">
        <w:t xml:space="preserve"> </w:t>
      </w:r>
    </w:p>
    <w:p w14:paraId="07DF2E00" w14:textId="77777777" w:rsidR="00B93531" w:rsidRPr="00B93531" w:rsidRDefault="00B93531" w:rsidP="00674CD2">
      <w:pPr>
        <w:jc w:val="right"/>
      </w:pPr>
    </w:p>
    <w:p w14:paraId="17F467D5" w14:textId="77777777" w:rsidR="00451855" w:rsidRDefault="00451855" w:rsidP="00674CD2">
      <w:pPr>
        <w:bidi/>
      </w:pPr>
      <w:r>
        <w:rPr>
          <w:i/>
          <w:iCs/>
          <w:rtl/>
        </w:rPr>
        <w:t>ICMPD سلک روٹس کی ویب سائٹ پر مزید معلومات حاصل کریں</w:t>
      </w:r>
      <w:r>
        <w:rPr>
          <w:rtl/>
        </w:rPr>
        <w:t>:</w:t>
      </w:r>
    </w:p>
    <w:p w14:paraId="164001D7" w14:textId="77777777" w:rsidR="00451855" w:rsidRDefault="00451855" w:rsidP="00B93531">
      <w:pPr>
        <w:jc w:val="both"/>
      </w:pPr>
      <w:r>
        <w:t>https://www.budapestprocess.org/migration-in-the-silk-routes/migrant-resource-centre</w:t>
      </w:r>
    </w:p>
    <w:p w14:paraId="30935612" w14:textId="77777777" w:rsidR="00451855" w:rsidRDefault="00451855" w:rsidP="00B93531">
      <w:pPr>
        <w:jc w:val="both"/>
      </w:pPr>
    </w:p>
    <w:sectPr w:rsidR="0045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F085D"/>
    <w:multiLevelType w:val="hybridMultilevel"/>
    <w:tmpl w:val="0FDCCE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383A9E"/>
    <w:multiLevelType w:val="hybridMultilevel"/>
    <w:tmpl w:val="F59857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30493602">
    <w:abstractNumId w:val="0"/>
  </w:num>
  <w:num w:numId="2" w16cid:durableId="708916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55"/>
    <w:rsid w:val="002F0198"/>
    <w:rsid w:val="00451855"/>
    <w:rsid w:val="00674CD2"/>
    <w:rsid w:val="008746D3"/>
    <w:rsid w:val="00915E62"/>
    <w:rsid w:val="009D1561"/>
    <w:rsid w:val="00B93531"/>
    <w:rsid w:val="00CE18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FF2E"/>
  <w15:chartTrackingRefBased/>
  <w15:docId w15:val="{CE09CFC1-011F-4510-99CD-3FBD492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55"/>
    <w:pPr>
      <w:ind w:left="720"/>
      <w:contextualSpacing/>
    </w:pPr>
  </w:style>
  <w:style w:type="character" w:styleId="Hyperlink">
    <w:name w:val="Hyperlink"/>
    <w:basedOn w:val="DefaultParagraphFont"/>
    <w:uiPriority w:val="99"/>
    <w:unhideWhenUsed/>
    <w:rsid w:val="00B93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7767">
      <w:bodyDiv w:val="1"/>
      <w:marLeft w:val="0"/>
      <w:marRight w:val="0"/>
      <w:marTop w:val="0"/>
      <w:marBottom w:val="0"/>
      <w:divBdr>
        <w:top w:val="none" w:sz="0" w:space="0" w:color="auto"/>
        <w:left w:val="none" w:sz="0" w:space="0" w:color="auto"/>
        <w:bottom w:val="none" w:sz="0" w:space="0" w:color="auto"/>
        <w:right w:val="none" w:sz="0" w:space="0" w:color="auto"/>
      </w:divBdr>
    </w:div>
    <w:div w:id="12499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ngladeshmrc/" TargetMode="External"/><Relationship Id="rId13" Type="http://schemas.openxmlformats.org/officeDocument/2006/relationships/hyperlink" Target="https://www.facebook.com/PAKMRC" TargetMode="External"/><Relationship Id="rId18" Type="http://schemas.openxmlformats.org/officeDocument/2006/relationships/hyperlink" Target="&#1605;&#1740;&#1604;%20&#1705;&#1585;&#1740;&#1722;:info@mrc-tajikistan.org" TargetMode="External"/><Relationship Id="rId3" Type="http://schemas.openxmlformats.org/officeDocument/2006/relationships/settings" Target="settings.xml"/><Relationship Id="rId7" Type="http://schemas.openxmlformats.org/officeDocument/2006/relationships/hyperlink" Target="mailto:info@mcrafghanistan.af" TargetMode="External"/><Relationship Id="rId12" Type="http://schemas.openxmlformats.org/officeDocument/2006/relationships/hyperlink" Target="&#1605;&#1740;&#1604;%20&#1705;&#1585;&#1740;&#1722;:info@mrciraq.iq" TargetMode="External"/><Relationship Id="rId17" Type="http://schemas.openxmlformats.org/officeDocument/2006/relationships/hyperlink" Target="tel:+992372312711" TargetMode="External"/><Relationship Id="rId2" Type="http://schemas.openxmlformats.org/officeDocument/2006/relationships/styles" Target="styles.xml"/><Relationship Id="rId16" Type="http://schemas.openxmlformats.org/officeDocument/2006/relationships/hyperlink" Target="https://www.facebook.com/mrc.dushan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facebook.com/l.php?u=https%3A%2F%2Fapi.whatsapp.com%2Fsend%3Fphone%3D93799599898%26app%3Dfacebook%26entry_point%3Dpage_cta%26fbclid%3DIwAR1CqR1UFpxlNeGPYc4faHeRp3iDBjzrfPhhOPSms7vPMU9ST4jHs7Jyj48&amp;h=AT09DsUmeVQotPxayONPDbbCWVOjDMQkmMqSJj6_-Q718L_O9W07T5sS8XWxsBq0Lo9FUsTYE-HtOWBXTr9GNh1bDV3-sa-VqJ4KBAi9M21g-3hu2tvRJ51ccDpLUZIYkdM" TargetMode="External"/><Relationship Id="rId11" Type="http://schemas.openxmlformats.org/officeDocument/2006/relationships/hyperlink" Target="https://l.facebook.com/l.php?u=https%3A%2F%2Fapi.whatsapp.com%2Fsend%3Fphone%3D9647826892128%26app%3Dfacebook%26entry_point%3Dpage_cta%26fbclid%3DIwAR0p1yVVGx4j4naEyfKFmF2DWhMUXR_BzrZ7YWlxofJQnnIkBc1eDCnV_ho&amp;h=AT0TLqJ3r-du8W7unRxumADMLDglxubi2YVIM8bxOnl85EVMw4o-0KtxQtiXFKyzLdz08IeA_oqr2f-CsCpEdwDUu-rCTFi66exBwNkabdmFUyTN1dLEl17REFC5G5zYj9o" TargetMode="External"/><Relationship Id="rId5" Type="http://schemas.openxmlformats.org/officeDocument/2006/relationships/hyperlink" Target="https://www.facebook.com/mrcafghanistan/" TargetMode="External"/><Relationship Id="rId15" Type="http://schemas.openxmlformats.org/officeDocument/2006/relationships/hyperlink" Target="&#1605;&#1740;&#1604;%20&#1705;&#1585;&#1740;&#1722;:info@mrc.org.pk" TargetMode="External"/><Relationship Id="rId10" Type="http://schemas.openxmlformats.org/officeDocument/2006/relationships/hyperlink" Target="https://www.facebook.com/iq.mr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605;&#1740;&#1604;%20&#1705;&#1585;&#1740;&#1722;:info@mrc-bangladesh.org" TargetMode="External"/><Relationship Id="rId14" Type="http://schemas.openxmlformats.org/officeDocument/2006/relationships/hyperlink" Target="tel:+923000116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Ancion Admirela</dc:creator>
  <cp:keywords/>
  <dc:description/>
  <cp:lastModifiedBy>Andreea Radoi</cp:lastModifiedBy>
  <cp:revision>4</cp:revision>
  <dcterms:created xsi:type="dcterms:W3CDTF">2022-04-29T14:57:00Z</dcterms:created>
  <dcterms:modified xsi:type="dcterms:W3CDTF">2022-05-03T08:25:00Z</dcterms:modified>
</cp:coreProperties>
</file>