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855" w:rsidRPr="00CE1896" w:rsidRDefault="00CE1896" w:rsidP="00451855">
      <w:pPr>
        <w:jc w:val="center"/>
        <w:rPr>
          <w:b/>
          <w:color w:val="FFD966" w:themeColor="accent4" w:themeTint="99"/>
          <w:sz w:val="32"/>
          <w:szCs w:val="32"/>
        </w:rPr>
      </w:pPr>
      <w:r w:rsidRPr="00CE1896">
        <w:rPr>
          <w:b/>
          <w:color w:val="FFD966" w:themeColor="accent4" w:themeTint="99"/>
          <w:sz w:val="32"/>
          <w:szCs w:val="32"/>
        </w:rPr>
        <w:t xml:space="preserve">ICMPD </w:t>
      </w:r>
      <w:r w:rsidR="00451855" w:rsidRPr="00CE1896">
        <w:rPr>
          <w:b/>
          <w:color w:val="FFD966" w:themeColor="accent4" w:themeTint="99"/>
          <w:sz w:val="32"/>
          <w:szCs w:val="32"/>
        </w:rPr>
        <w:t>MIGRANT RESOURCE CENTRES (MRC)</w:t>
      </w:r>
    </w:p>
    <w:p w:rsidR="00CE1896" w:rsidRPr="00451855" w:rsidRDefault="00CE1896" w:rsidP="00451855">
      <w:pPr>
        <w:jc w:val="center"/>
        <w:rPr>
          <w:b/>
        </w:rPr>
      </w:pPr>
      <w:r w:rsidRPr="00CE1896">
        <w:rPr>
          <w:b/>
        </w:rPr>
        <w:t>https://www.migrantresources.org/</w:t>
      </w:r>
    </w:p>
    <w:p w:rsidR="00CE1896" w:rsidRDefault="00CE1896" w:rsidP="00451855">
      <w:pPr>
        <w:rPr>
          <w:b/>
        </w:rPr>
      </w:pPr>
    </w:p>
    <w:p w:rsidR="00451855" w:rsidRPr="00451855" w:rsidRDefault="00451855" w:rsidP="00B93531">
      <w:pPr>
        <w:jc w:val="both"/>
        <w:rPr>
          <w:b/>
        </w:rPr>
      </w:pPr>
      <w:r w:rsidRPr="00451855">
        <w:rPr>
          <w:b/>
        </w:rPr>
        <w:t>What do the MRCs do?</w:t>
      </w:r>
    </w:p>
    <w:p w:rsidR="00451855" w:rsidRDefault="00451855" w:rsidP="00B93531">
      <w:pPr>
        <w:jc w:val="both"/>
      </w:pPr>
      <w:r>
        <w:t xml:space="preserve">In collaboration with its partner countries, ICMPD </w:t>
      </w:r>
      <w:r w:rsidR="008746D3">
        <w:t>has established</w:t>
      </w:r>
      <w:r>
        <w:t xml:space="preserve"> and operates Migrant Resource Centres (MRCs) in Afghanistan, Bangladesh, Iraq, Pakistan, Sri Lanka, and Tajikistan in order to help people make informed decisions when considering </w:t>
      </w:r>
      <w:r w:rsidR="008746D3">
        <w:t>to migrate</w:t>
      </w:r>
      <w:r>
        <w:t>. They provide outgoing, intending and potential migrants with information on a broad range of migration-related challenges and opportunities.</w:t>
      </w:r>
      <w:r w:rsidR="00B93531">
        <w:t xml:space="preserve"> </w:t>
      </w:r>
    </w:p>
    <w:p w:rsidR="00451855" w:rsidRPr="00451855" w:rsidRDefault="00451855" w:rsidP="00B93531">
      <w:pPr>
        <w:jc w:val="both"/>
        <w:rPr>
          <w:b/>
        </w:rPr>
      </w:pPr>
      <w:r w:rsidRPr="00451855">
        <w:rPr>
          <w:b/>
        </w:rPr>
        <w:t>How do they work?</w:t>
      </w:r>
    </w:p>
    <w:p w:rsidR="00451855" w:rsidRDefault="00451855" w:rsidP="00B93531">
      <w:pPr>
        <w:jc w:val="both"/>
      </w:pPr>
      <w:r>
        <w:t xml:space="preserve">A team of counsellors provides consultations in person, by phone and via other online platforms, and raises awareness of the benefits of safe and regular migration and the dangers and consequences of irregular migration. The MRCs are located in the capitals and/or major cities of the Silk Routes countries: </w:t>
      </w:r>
      <w:r w:rsidR="00B93531">
        <w:rPr>
          <w:b/>
        </w:rPr>
        <w:t xml:space="preserve">Bangladesh, Iraq, and Pakistan, </w:t>
      </w:r>
      <w:r w:rsidRPr="00451855">
        <w:rPr>
          <w:b/>
        </w:rPr>
        <w:t>Tajikistan</w:t>
      </w:r>
      <w:r w:rsidR="00B93531">
        <w:t xml:space="preserve"> as well as a </w:t>
      </w:r>
      <w:r w:rsidR="00B93531" w:rsidRPr="00B93531">
        <w:rPr>
          <w:b/>
        </w:rPr>
        <w:t xml:space="preserve">virtual centre for </w:t>
      </w:r>
      <w:r w:rsidR="00B93531">
        <w:rPr>
          <w:b/>
        </w:rPr>
        <w:t xml:space="preserve">support and guidance of </w:t>
      </w:r>
      <w:r w:rsidR="00B93531" w:rsidRPr="00B93531">
        <w:rPr>
          <w:b/>
        </w:rPr>
        <w:t>Afghans</w:t>
      </w:r>
    </w:p>
    <w:p w:rsidR="00451855" w:rsidRPr="00451855" w:rsidRDefault="00451855" w:rsidP="00B93531">
      <w:pPr>
        <w:jc w:val="both"/>
        <w:rPr>
          <w:b/>
        </w:rPr>
      </w:pPr>
      <w:r w:rsidRPr="00451855">
        <w:rPr>
          <w:b/>
        </w:rPr>
        <w:t>What do they provide?</w:t>
      </w:r>
    </w:p>
    <w:p w:rsidR="00451855" w:rsidRDefault="00451855" w:rsidP="00B93531">
      <w:pPr>
        <w:jc w:val="both"/>
      </w:pPr>
      <w:r>
        <w:t>The Migrant Resource Centres strive to provide:</w:t>
      </w:r>
    </w:p>
    <w:p w:rsidR="00451855" w:rsidRDefault="00451855" w:rsidP="00B93531">
      <w:pPr>
        <w:pStyle w:val="ListParagraph"/>
        <w:numPr>
          <w:ilvl w:val="0"/>
          <w:numId w:val="1"/>
        </w:numPr>
        <w:jc w:val="both"/>
      </w:pPr>
      <w:r>
        <w:t>Clear and understandable information to outgoing, intending and potential migrants on possibilities for safe, legal and orderly migration, as well as rules and regulations, including relevant pre-departure information.</w:t>
      </w:r>
    </w:p>
    <w:p w:rsidR="00451855" w:rsidRDefault="00451855" w:rsidP="00B93531">
      <w:pPr>
        <w:pStyle w:val="ListParagraph"/>
        <w:numPr>
          <w:ilvl w:val="0"/>
          <w:numId w:val="1"/>
        </w:numPr>
        <w:jc w:val="both"/>
      </w:pPr>
      <w:r>
        <w:t>Pre-departure orientation (where applicable) and information on work and living conditions abroad, rights and obligations, access to protection mechanisms and information on return processes and referral to reintegration support upon return.</w:t>
      </w:r>
    </w:p>
    <w:p w:rsidR="00451855" w:rsidRDefault="00451855" w:rsidP="00B93531">
      <w:pPr>
        <w:pStyle w:val="ListParagraph"/>
        <w:numPr>
          <w:ilvl w:val="0"/>
          <w:numId w:val="1"/>
        </w:numPr>
        <w:jc w:val="both"/>
      </w:pPr>
      <w:r>
        <w:t>Awareness raising of potential migrants and local communities on the risks, dangers and consequences of irregular migration.</w:t>
      </w:r>
    </w:p>
    <w:p w:rsidR="00451855" w:rsidRDefault="00451855" w:rsidP="00B93531">
      <w:pPr>
        <w:pStyle w:val="ListParagraph"/>
        <w:numPr>
          <w:ilvl w:val="0"/>
          <w:numId w:val="1"/>
        </w:numPr>
        <w:jc w:val="both"/>
      </w:pPr>
      <w:r>
        <w:t>Information on return processes and referral to reintegration support upon return.</w:t>
      </w:r>
    </w:p>
    <w:p w:rsidR="00B93531" w:rsidRDefault="00B93531" w:rsidP="00B93531">
      <w:pPr>
        <w:pStyle w:val="ListParagraph"/>
        <w:numPr>
          <w:ilvl w:val="0"/>
          <w:numId w:val="1"/>
        </w:numPr>
        <w:jc w:val="both"/>
      </w:pPr>
      <w:r>
        <w:t>Information on relocation and humanitarian aid programmes for Afghans</w:t>
      </w:r>
    </w:p>
    <w:p w:rsidR="00451855" w:rsidRPr="00451855" w:rsidRDefault="00451855" w:rsidP="00B93531">
      <w:pPr>
        <w:jc w:val="both"/>
        <w:rPr>
          <w:b/>
        </w:rPr>
      </w:pPr>
      <w:r w:rsidRPr="00451855">
        <w:rPr>
          <w:b/>
        </w:rPr>
        <w:t>Training</w:t>
      </w:r>
    </w:p>
    <w:p w:rsidR="00451855" w:rsidRDefault="00451855" w:rsidP="00B93531">
      <w:pPr>
        <w:jc w:val="both"/>
      </w:pPr>
      <w:r>
        <w:t xml:space="preserve">Are you </w:t>
      </w:r>
      <w:r w:rsidR="00B93531">
        <w:t xml:space="preserve">currently in </w:t>
      </w:r>
      <w:proofErr w:type="spellStart"/>
      <w:r w:rsidR="00B93531">
        <w:t>you</w:t>
      </w:r>
      <w:proofErr w:type="spellEnd"/>
      <w:r w:rsidR="00B93531">
        <w:t xml:space="preserve"> home country in Afghanistan, Bangladesh, Iraq, Iran, Pakistan r Tajikistan and are </w:t>
      </w:r>
      <w:r>
        <w:t>planning to work abroad? Do you want to know how our MRCs could help you?</w:t>
      </w:r>
    </w:p>
    <w:p w:rsidR="00451855" w:rsidRDefault="00451855" w:rsidP="00B93531">
      <w:pPr>
        <w:jc w:val="both"/>
      </w:pPr>
      <w:r>
        <w:t>Please visit the dedicated website</w:t>
      </w:r>
      <w:r w:rsidR="00B93531">
        <w:t>,</w:t>
      </w:r>
      <w:r>
        <w:t xml:space="preserve"> which includes online training modules for migrants and migrant workers fro</w:t>
      </w:r>
      <w:r w:rsidR="00B93531">
        <w:t xml:space="preserve">m Afghanistan, Bangladesh, Iraq, Pakistan and Tajikistan. </w:t>
      </w:r>
    </w:p>
    <w:p w:rsidR="00B93531" w:rsidRPr="00B93531" w:rsidRDefault="00B93531" w:rsidP="00B93531">
      <w:pPr>
        <w:jc w:val="both"/>
        <w:rPr>
          <w:b/>
        </w:rPr>
      </w:pPr>
      <w:r w:rsidRPr="00B93531">
        <w:rPr>
          <w:b/>
        </w:rPr>
        <w:t>Contact</w:t>
      </w:r>
    </w:p>
    <w:p w:rsidR="00B93531" w:rsidRPr="00B93531" w:rsidRDefault="00B93531" w:rsidP="00B93531">
      <w:pPr>
        <w:pStyle w:val="ListParagraph"/>
        <w:numPr>
          <w:ilvl w:val="0"/>
          <w:numId w:val="2"/>
        </w:numPr>
        <w:jc w:val="both"/>
        <w:rPr>
          <w:b/>
        </w:rPr>
      </w:pPr>
      <w:r w:rsidRPr="00B93531">
        <w:rPr>
          <w:b/>
        </w:rPr>
        <w:t>Afghanistan</w:t>
      </w:r>
    </w:p>
    <w:p w:rsidR="00B93531" w:rsidRPr="00B93531" w:rsidRDefault="009D1561" w:rsidP="00B93531">
      <w:pPr>
        <w:jc w:val="both"/>
      </w:pPr>
      <w:hyperlink r:id="rId5" w:history="1">
        <w:r w:rsidR="00B93531" w:rsidRPr="00B93531">
          <w:rPr>
            <w:rStyle w:val="Hyperlink"/>
          </w:rPr>
          <w:t>https://www.facebook.com/mrcafghanistan/</w:t>
        </w:r>
      </w:hyperlink>
      <w:r w:rsidR="00B93531" w:rsidRPr="00B93531">
        <w:t xml:space="preserve"> </w:t>
      </w:r>
    </w:p>
    <w:p w:rsidR="00B93531" w:rsidRPr="00B93531" w:rsidRDefault="00B93531" w:rsidP="00B93531">
      <w:pPr>
        <w:jc w:val="both"/>
      </w:pPr>
      <w:r w:rsidRPr="00B93531">
        <w:t xml:space="preserve">FB Messenger and WhatsApp/Telegram/Viber: </w:t>
      </w:r>
      <w:hyperlink r:id="rId6" w:tgtFrame="_blank" w:history="1">
        <w:r w:rsidRPr="00B93531">
          <w:rPr>
            <w:rStyle w:val="Hyperlink"/>
          </w:rPr>
          <w:t>+93 79 959 9898</w:t>
        </w:r>
      </w:hyperlink>
    </w:p>
    <w:p w:rsidR="00B93531" w:rsidRPr="00B93531" w:rsidRDefault="009D1561" w:rsidP="00B93531">
      <w:pPr>
        <w:jc w:val="both"/>
      </w:pPr>
      <w:r>
        <w:fldChar w:fldCharType="begin"/>
      </w:r>
      <w:r>
        <w:instrText xml:space="preserve"> HYPERLINK "mailto:info@mcrafghanistan.af" </w:instrText>
      </w:r>
      <w:r>
        <w:fldChar w:fldCharType="separate"/>
      </w:r>
      <w:r w:rsidR="00B93531" w:rsidRPr="00B93531">
        <w:rPr>
          <w:rStyle w:val="Hyperlink"/>
        </w:rPr>
        <w:t>info@mcrafghanistan.af</w:t>
      </w:r>
      <w:r>
        <w:rPr>
          <w:rStyle w:val="Hyperlink"/>
        </w:rPr>
        <w:fldChar w:fldCharType="end"/>
      </w:r>
      <w:r w:rsidR="00B93531" w:rsidRPr="00B93531">
        <w:t xml:space="preserve"> </w:t>
      </w:r>
      <w:bookmarkStart w:id="0" w:name="_GoBack"/>
      <w:bookmarkEnd w:id="0"/>
    </w:p>
    <w:p w:rsidR="00B93531" w:rsidRPr="00B93531" w:rsidRDefault="00B93531" w:rsidP="00B93531">
      <w:pPr>
        <w:pStyle w:val="ListParagraph"/>
        <w:numPr>
          <w:ilvl w:val="0"/>
          <w:numId w:val="2"/>
        </w:numPr>
        <w:jc w:val="both"/>
        <w:rPr>
          <w:b/>
        </w:rPr>
      </w:pPr>
      <w:r w:rsidRPr="00B93531">
        <w:rPr>
          <w:b/>
        </w:rPr>
        <w:lastRenderedPageBreak/>
        <w:t>Bangladesh</w:t>
      </w:r>
    </w:p>
    <w:p w:rsidR="00B93531" w:rsidRPr="00B93531" w:rsidRDefault="009D1561" w:rsidP="00B93531">
      <w:pPr>
        <w:jc w:val="both"/>
      </w:pPr>
      <w:hyperlink r:id="rId7" w:history="1">
        <w:r w:rsidR="00B93531" w:rsidRPr="00B93531">
          <w:rPr>
            <w:rStyle w:val="Hyperlink"/>
          </w:rPr>
          <w:t>https://www.facebook.com/bangladeshmrc/</w:t>
        </w:r>
      </w:hyperlink>
      <w:r w:rsidR="00B93531" w:rsidRPr="00B93531">
        <w:t xml:space="preserve"> </w:t>
      </w:r>
    </w:p>
    <w:p w:rsidR="00B93531" w:rsidRPr="00B93531" w:rsidRDefault="00B93531" w:rsidP="00B93531">
      <w:pPr>
        <w:jc w:val="both"/>
      </w:pPr>
      <w:r w:rsidRPr="00B93531">
        <w:t xml:space="preserve">FB Messenger </w:t>
      </w:r>
      <w:proofErr w:type="gramStart"/>
      <w:r w:rsidRPr="00B93531">
        <w:t>and  WhatsApp</w:t>
      </w:r>
      <w:proofErr w:type="gramEnd"/>
      <w:r w:rsidRPr="00B93531">
        <w:t>/Telegram/Viber: +8801730666936 / +8801713086330</w:t>
      </w:r>
    </w:p>
    <w:p w:rsidR="00B93531" w:rsidRPr="00B93531" w:rsidRDefault="009D1561" w:rsidP="00B93531">
      <w:pPr>
        <w:jc w:val="both"/>
      </w:pPr>
      <w:hyperlink r:id="rId8" w:history="1">
        <w:r w:rsidR="00B93531" w:rsidRPr="00C70E06">
          <w:rPr>
            <w:rStyle w:val="Hyperlink"/>
          </w:rPr>
          <w:t>info@mrc-bangladesh.org</w:t>
        </w:r>
      </w:hyperlink>
      <w:r w:rsidR="00B93531" w:rsidRPr="00B93531">
        <w:t xml:space="preserve"> </w:t>
      </w:r>
    </w:p>
    <w:p w:rsidR="00B93531" w:rsidRPr="00B93531" w:rsidRDefault="00B93531" w:rsidP="00B93531">
      <w:pPr>
        <w:pStyle w:val="ListParagraph"/>
        <w:numPr>
          <w:ilvl w:val="0"/>
          <w:numId w:val="2"/>
        </w:numPr>
        <w:jc w:val="both"/>
        <w:rPr>
          <w:b/>
        </w:rPr>
      </w:pPr>
      <w:r w:rsidRPr="00B93531">
        <w:rPr>
          <w:b/>
        </w:rPr>
        <w:t>Iraq</w:t>
      </w:r>
    </w:p>
    <w:p w:rsidR="00B93531" w:rsidRPr="00B93531" w:rsidRDefault="009D1561" w:rsidP="00B93531">
      <w:pPr>
        <w:jc w:val="both"/>
      </w:pPr>
      <w:hyperlink r:id="rId9" w:history="1">
        <w:r w:rsidR="00B93531" w:rsidRPr="00B93531">
          <w:rPr>
            <w:rStyle w:val="Hyperlink"/>
          </w:rPr>
          <w:t>https://www.facebook.com/iq.mrc</w:t>
        </w:r>
      </w:hyperlink>
    </w:p>
    <w:p w:rsidR="00B93531" w:rsidRPr="00B93531" w:rsidRDefault="00B93531" w:rsidP="00B93531">
      <w:pPr>
        <w:jc w:val="both"/>
      </w:pPr>
      <w:r w:rsidRPr="00B93531">
        <w:t xml:space="preserve">FB Messenger and  WhatsApp/Telegram/Viber: </w:t>
      </w:r>
      <w:hyperlink r:id="rId10" w:tgtFrame="_blank" w:history="1">
        <w:r w:rsidRPr="00B93531">
          <w:rPr>
            <w:rStyle w:val="Hyperlink"/>
          </w:rPr>
          <w:t>+964 782 689 2128</w:t>
        </w:r>
      </w:hyperlink>
    </w:p>
    <w:p w:rsidR="00B93531" w:rsidRPr="00B93531" w:rsidRDefault="009D1561" w:rsidP="00B93531">
      <w:pPr>
        <w:jc w:val="both"/>
      </w:pPr>
      <w:hyperlink r:id="rId11" w:history="1">
        <w:r w:rsidR="00B93531" w:rsidRPr="00B93531">
          <w:rPr>
            <w:rStyle w:val="Hyperlink"/>
          </w:rPr>
          <w:t>info@mrciraq.iq</w:t>
        </w:r>
      </w:hyperlink>
    </w:p>
    <w:p w:rsidR="00B93531" w:rsidRPr="00B93531" w:rsidRDefault="00B93531" w:rsidP="00B93531">
      <w:pPr>
        <w:pStyle w:val="ListParagraph"/>
        <w:numPr>
          <w:ilvl w:val="0"/>
          <w:numId w:val="2"/>
        </w:numPr>
        <w:jc w:val="both"/>
        <w:rPr>
          <w:b/>
        </w:rPr>
      </w:pPr>
      <w:r w:rsidRPr="00B93531">
        <w:rPr>
          <w:b/>
        </w:rPr>
        <w:t>Pakistan</w:t>
      </w:r>
    </w:p>
    <w:p w:rsidR="00B93531" w:rsidRPr="00B93531" w:rsidRDefault="009D1561" w:rsidP="00B93531">
      <w:pPr>
        <w:jc w:val="both"/>
      </w:pPr>
      <w:hyperlink r:id="rId12" w:history="1">
        <w:r w:rsidR="00B93531" w:rsidRPr="00B93531">
          <w:rPr>
            <w:rStyle w:val="Hyperlink"/>
          </w:rPr>
          <w:t>https://www.facebook.com/PAKMRC</w:t>
        </w:r>
      </w:hyperlink>
    </w:p>
    <w:p w:rsidR="00B93531" w:rsidRPr="00B93531" w:rsidRDefault="00B93531" w:rsidP="00B93531">
      <w:pPr>
        <w:jc w:val="both"/>
      </w:pPr>
      <w:r w:rsidRPr="00B93531">
        <w:t xml:space="preserve">FB Messenger and  WhatsApp/Telegram/Viber: </w:t>
      </w:r>
      <w:hyperlink r:id="rId13" w:history="1">
        <w:r w:rsidRPr="00B93531">
          <w:rPr>
            <w:rStyle w:val="Hyperlink"/>
          </w:rPr>
          <w:t>+92 300 0116671</w:t>
        </w:r>
      </w:hyperlink>
      <w:r w:rsidRPr="00B93531">
        <w:t xml:space="preserve"> </w:t>
      </w:r>
    </w:p>
    <w:p w:rsidR="00B93531" w:rsidRPr="00B93531" w:rsidRDefault="00B93531" w:rsidP="00B93531">
      <w:pPr>
        <w:jc w:val="both"/>
      </w:pPr>
      <w:r w:rsidRPr="00B93531">
        <w:t> </w:t>
      </w:r>
      <w:hyperlink r:id="rId14" w:history="1">
        <w:r w:rsidRPr="00B93531">
          <w:rPr>
            <w:rStyle w:val="Hyperlink"/>
          </w:rPr>
          <w:t>info@mrc.org.pk</w:t>
        </w:r>
      </w:hyperlink>
    </w:p>
    <w:p w:rsidR="00B93531" w:rsidRPr="00B93531" w:rsidRDefault="00B93531" w:rsidP="00B93531">
      <w:pPr>
        <w:pStyle w:val="ListParagraph"/>
        <w:numPr>
          <w:ilvl w:val="0"/>
          <w:numId w:val="2"/>
        </w:numPr>
        <w:jc w:val="both"/>
        <w:rPr>
          <w:b/>
        </w:rPr>
      </w:pPr>
      <w:r w:rsidRPr="00B93531">
        <w:rPr>
          <w:b/>
        </w:rPr>
        <w:t>Tajikistan</w:t>
      </w:r>
    </w:p>
    <w:p w:rsidR="00B93531" w:rsidRPr="00B93531" w:rsidRDefault="009D1561" w:rsidP="00B93531">
      <w:pPr>
        <w:jc w:val="both"/>
      </w:pPr>
      <w:hyperlink r:id="rId15" w:history="1">
        <w:r w:rsidR="00B93531" w:rsidRPr="00B93531">
          <w:rPr>
            <w:rStyle w:val="Hyperlink"/>
          </w:rPr>
          <w:t>https://www.facebook.com/mrc.dushanbe</w:t>
        </w:r>
      </w:hyperlink>
    </w:p>
    <w:p w:rsidR="00B93531" w:rsidRPr="00B93531" w:rsidRDefault="00B93531" w:rsidP="00B93531">
      <w:pPr>
        <w:jc w:val="both"/>
      </w:pPr>
      <w:r w:rsidRPr="00B93531">
        <w:t>FB Messenger and  WhatsApp/Telegram/Viber:  </w:t>
      </w:r>
      <w:hyperlink r:id="rId16" w:history="1">
        <w:r w:rsidRPr="00B93531">
          <w:rPr>
            <w:rStyle w:val="Hyperlink"/>
          </w:rPr>
          <w:t xml:space="preserve">+992 37 231 27 11 </w:t>
        </w:r>
      </w:hyperlink>
    </w:p>
    <w:p w:rsidR="00B93531" w:rsidRPr="00B93531" w:rsidRDefault="009D1561" w:rsidP="00B93531">
      <w:pPr>
        <w:jc w:val="both"/>
      </w:pPr>
      <w:hyperlink r:id="rId17" w:history="1">
        <w:r w:rsidR="00B93531" w:rsidRPr="00B93531">
          <w:rPr>
            <w:rStyle w:val="Hyperlink"/>
          </w:rPr>
          <w:t>info@mrc-tajikistan.org</w:t>
        </w:r>
      </w:hyperlink>
      <w:r w:rsidR="00B93531" w:rsidRPr="00B93531">
        <w:t xml:space="preserve"> </w:t>
      </w:r>
    </w:p>
    <w:p w:rsidR="00B93531" w:rsidRPr="00B93531" w:rsidRDefault="00B93531" w:rsidP="00B93531">
      <w:pPr>
        <w:jc w:val="both"/>
      </w:pPr>
    </w:p>
    <w:p w:rsidR="00451855" w:rsidRDefault="00451855" w:rsidP="00B93531">
      <w:pPr>
        <w:jc w:val="both"/>
      </w:pPr>
      <w:r w:rsidRPr="00451855">
        <w:rPr>
          <w:i/>
        </w:rPr>
        <w:t>Find out more on the ICMPD Silk Routes website</w:t>
      </w:r>
      <w:r>
        <w:t>:</w:t>
      </w:r>
    </w:p>
    <w:p w:rsidR="00451855" w:rsidRDefault="00451855" w:rsidP="00B93531">
      <w:pPr>
        <w:jc w:val="both"/>
      </w:pPr>
      <w:r>
        <w:t>https://www.budapestprocess.org/migration-in-the-silk-routes/migrant-resource-centre</w:t>
      </w:r>
    </w:p>
    <w:p w:rsidR="00451855" w:rsidRDefault="00451855" w:rsidP="00B93531">
      <w:pPr>
        <w:jc w:val="both"/>
      </w:pPr>
    </w:p>
    <w:sectPr w:rsidR="00451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F085D"/>
    <w:multiLevelType w:val="hybridMultilevel"/>
    <w:tmpl w:val="0FDC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83A9E"/>
    <w:multiLevelType w:val="hybridMultilevel"/>
    <w:tmpl w:val="F598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55"/>
    <w:rsid w:val="002F0198"/>
    <w:rsid w:val="00451855"/>
    <w:rsid w:val="008746D3"/>
    <w:rsid w:val="00915E62"/>
    <w:rsid w:val="009D1561"/>
    <w:rsid w:val="00B93531"/>
    <w:rsid w:val="00CE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7591"/>
  <w15:chartTrackingRefBased/>
  <w15:docId w15:val="{CE09CFC1-011F-4510-99CD-3FBD4920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855"/>
    <w:pPr>
      <w:ind w:left="720"/>
      <w:contextualSpacing/>
    </w:pPr>
  </w:style>
  <w:style w:type="character" w:styleId="Hyperlink">
    <w:name w:val="Hyperlink"/>
    <w:basedOn w:val="DefaultParagraphFont"/>
    <w:uiPriority w:val="99"/>
    <w:unhideWhenUsed/>
    <w:rsid w:val="00B935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67767">
      <w:bodyDiv w:val="1"/>
      <w:marLeft w:val="0"/>
      <w:marRight w:val="0"/>
      <w:marTop w:val="0"/>
      <w:marBottom w:val="0"/>
      <w:divBdr>
        <w:top w:val="none" w:sz="0" w:space="0" w:color="auto"/>
        <w:left w:val="none" w:sz="0" w:space="0" w:color="auto"/>
        <w:bottom w:val="none" w:sz="0" w:space="0" w:color="auto"/>
        <w:right w:val="none" w:sz="0" w:space="0" w:color="auto"/>
      </w:divBdr>
    </w:div>
    <w:div w:id="12499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rc-bangladesh.org" TargetMode="External"/><Relationship Id="rId13" Type="http://schemas.openxmlformats.org/officeDocument/2006/relationships/hyperlink" Target="tel:+92300011667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bangladeshmrc/" TargetMode="External"/><Relationship Id="rId12" Type="http://schemas.openxmlformats.org/officeDocument/2006/relationships/hyperlink" Target="https://www.facebook.com/PAKMRC" TargetMode="External"/><Relationship Id="rId17" Type="http://schemas.openxmlformats.org/officeDocument/2006/relationships/hyperlink" Target="mailto:info@mrc-tajikistan.org" TargetMode="External"/><Relationship Id="rId2" Type="http://schemas.openxmlformats.org/officeDocument/2006/relationships/styles" Target="styles.xml"/><Relationship Id="rId16" Type="http://schemas.openxmlformats.org/officeDocument/2006/relationships/hyperlink" Target="tel:+992372312711" TargetMode="External"/><Relationship Id="rId1" Type="http://schemas.openxmlformats.org/officeDocument/2006/relationships/numbering" Target="numbering.xml"/><Relationship Id="rId6" Type="http://schemas.openxmlformats.org/officeDocument/2006/relationships/hyperlink" Target="https://l.facebook.com/l.php?u=https%3A%2F%2Fapi.whatsapp.com%2Fsend%3Fphone%3D93799599898%26app%3Dfacebook%26entry_point%3Dpage_cta%26fbclid%3DIwAR1CqR1UFpxlNeGPYc4faHeRp3iDBjzrfPhhOPSms7vPMU9ST4jHs7Jyj48&amp;h=AT09DsUmeVQotPxayONPDbbCWVOjDMQkmMqSJj6_-Q718L_O9W07T5sS8XWxsBq0Lo9FUsTYE-HtOWBXTr9GNh1bDV3-sa-VqJ4KBAi9M21g-3hu2tvRJ51ccDpLUZIYkdM" TargetMode="External"/><Relationship Id="rId11" Type="http://schemas.openxmlformats.org/officeDocument/2006/relationships/hyperlink" Target="mailto:info@mrciraq.iq" TargetMode="External"/><Relationship Id="rId5" Type="http://schemas.openxmlformats.org/officeDocument/2006/relationships/hyperlink" Target="https://www.facebook.com/mrcafghanistan/" TargetMode="External"/><Relationship Id="rId15" Type="http://schemas.openxmlformats.org/officeDocument/2006/relationships/hyperlink" Target="https://www.facebook.com/mrc.dushanbe" TargetMode="External"/><Relationship Id="rId10" Type="http://schemas.openxmlformats.org/officeDocument/2006/relationships/hyperlink" Target="https://l.facebook.com/l.php?u=https%3A%2F%2Fapi.whatsapp.com%2Fsend%3Fphone%3D9647826892128%26app%3Dfacebook%26entry_point%3Dpage_cta%26fbclid%3DIwAR0p1yVVGx4j4naEyfKFmF2DWhMUXR_BzrZ7YWlxofJQnnIkBc1eDCnV_ho&amp;h=AT0TLqJ3r-du8W7unRxumADMLDglxubi2YVIM8bxOnl85EVMw4o-0KtxQtiXFKyzLdz08IeA_oqr2f-CsCpEdwDUu-rCTFi66exBwNkabdmFUyTN1dLEl17REFC5G5zYj9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iq.mrc" TargetMode="External"/><Relationship Id="rId14" Type="http://schemas.openxmlformats.org/officeDocument/2006/relationships/hyperlink" Target="mailto:info@mrc.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ICMPD</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Ancion Admirela</dc:creator>
  <cp:keywords/>
  <dc:description/>
  <cp:lastModifiedBy>Ancion Admirela</cp:lastModifiedBy>
  <cp:revision>3</cp:revision>
  <dcterms:created xsi:type="dcterms:W3CDTF">2022-04-29T14:57:00Z</dcterms:created>
  <dcterms:modified xsi:type="dcterms:W3CDTF">2022-04-29T14:58:00Z</dcterms:modified>
</cp:coreProperties>
</file>